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FB" w:rsidRPr="00693077" w:rsidRDefault="00693077" w:rsidP="00693077">
      <w:pPr>
        <w:pStyle w:val="1"/>
        <w:rPr>
          <w:rFonts w:asciiTheme="majorHAnsi" w:hAnsiTheme="majorHAnsi"/>
          <w:color w:val="FF0000"/>
          <w:sz w:val="48"/>
          <w:szCs w:val="48"/>
        </w:rPr>
      </w:pPr>
      <w:r w:rsidRPr="00693077">
        <w:rPr>
          <w:rFonts w:asciiTheme="majorHAnsi" w:hAnsiTheme="majorHAnsi"/>
          <w:color w:val="FF0000"/>
          <w:sz w:val="48"/>
          <w:szCs w:val="48"/>
        </w:rPr>
        <w:t xml:space="preserve">Отчет о результатах </w:t>
      </w:r>
      <w:proofErr w:type="spellStart"/>
      <w:r w:rsidRPr="00693077">
        <w:rPr>
          <w:rFonts w:asciiTheme="majorHAnsi" w:hAnsiTheme="majorHAnsi"/>
          <w:color w:val="FF0000"/>
          <w:sz w:val="48"/>
          <w:szCs w:val="48"/>
        </w:rPr>
        <w:t>самообследования</w:t>
      </w:r>
      <w:proofErr w:type="spellEnd"/>
    </w:p>
    <w:p w:rsidR="00DD7CFB" w:rsidRPr="00693077" w:rsidRDefault="00DD7CFB" w:rsidP="00693077">
      <w:pPr>
        <w:pBdr>
          <w:bottom w:val="single" w:sz="12" w:space="4" w:color="auto"/>
        </w:pBdr>
        <w:jc w:val="center"/>
        <w:rPr>
          <w:color w:val="FF0000"/>
          <w:sz w:val="48"/>
          <w:szCs w:val="48"/>
        </w:rPr>
      </w:pPr>
    </w:p>
    <w:p w:rsidR="00DD7CFB" w:rsidRPr="0098293A" w:rsidRDefault="00DD7CFB" w:rsidP="00DD7CFB">
      <w:pPr>
        <w:pBdr>
          <w:bottom w:val="single" w:sz="12" w:space="4" w:color="auto"/>
        </w:pBdr>
        <w:jc w:val="center"/>
        <w:rPr>
          <w:b/>
          <w:i/>
          <w:sz w:val="28"/>
        </w:rPr>
      </w:pPr>
      <w:r w:rsidRPr="0098293A">
        <w:rPr>
          <w:b/>
          <w:i/>
          <w:sz w:val="28"/>
        </w:rPr>
        <w:t>муниципальное бюджетное учреждение дополнительного образования «Станция юных техников» г. Оренбурга</w:t>
      </w:r>
    </w:p>
    <w:p w:rsidR="00DD7CFB" w:rsidRPr="00322194" w:rsidRDefault="00DD7CFB" w:rsidP="00DD7CFB">
      <w:pPr>
        <w:jc w:val="center"/>
      </w:pPr>
      <w:r w:rsidRPr="00322194">
        <w:t>(название учреждения,  полностью, по печати)</w:t>
      </w:r>
    </w:p>
    <w:p w:rsidR="00DD7CFB" w:rsidRPr="005B67E4" w:rsidRDefault="00DD7CFB" w:rsidP="00DD7CFB">
      <w:pPr>
        <w:jc w:val="right"/>
        <w:rPr>
          <w:sz w:val="28"/>
          <w:u w:val="single"/>
        </w:rPr>
      </w:pPr>
      <w:r w:rsidRPr="00DD7CFB">
        <w:rPr>
          <w:sz w:val="28"/>
          <w:u w:val="single"/>
        </w:rPr>
        <w:t>04  июня</w:t>
      </w:r>
      <w:r>
        <w:rPr>
          <w:sz w:val="28"/>
        </w:rPr>
        <w:t xml:space="preserve"> </w:t>
      </w:r>
      <w:r>
        <w:rPr>
          <w:sz w:val="28"/>
          <w:u w:val="single"/>
        </w:rPr>
        <w:t>2015</w:t>
      </w:r>
      <w:r w:rsidRPr="005B67E4">
        <w:rPr>
          <w:sz w:val="28"/>
          <w:u w:val="single"/>
        </w:rPr>
        <w:t xml:space="preserve"> г.</w:t>
      </w:r>
    </w:p>
    <w:p w:rsidR="00DD7CFB" w:rsidRPr="005B67E4" w:rsidRDefault="00DD7CFB" w:rsidP="00DD7CFB">
      <w:pPr>
        <w:jc w:val="right"/>
        <w:rPr>
          <w:sz w:val="28"/>
          <w:u w:val="single"/>
        </w:rPr>
      </w:pPr>
    </w:p>
    <w:p w:rsidR="00DD7CFB" w:rsidRDefault="00DD7CFB" w:rsidP="0098293A">
      <w:pPr>
        <w:numPr>
          <w:ilvl w:val="0"/>
          <w:numId w:val="1"/>
        </w:numPr>
        <w:jc w:val="center"/>
        <w:rPr>
          <w:b/>
          <w:i/>
          <w:sz w:val="32"/>
          <w:szCs w:val="32"/>
          <w:u w:val="single"/>
        </w:rPr>
      </w:pPr>
      <w:r w:rsidRPr="00DB3CF8">
        <w:rPr>
          <w:b/>
          <w:i/>
          <w:sz w:val="32"/>
          <w:szCs w:val="32"/>
          <w:u w:val="single"/>
        </w:rPr>
        <w:t>Что нового в де</w:t>
      </w:r>
      <w:r w:rsidR="00E54AAC">
        <w:rPr>
          <w:b/>
          <w:i/>
          <w:sz w:val="32"/>
          <w:szCs w:val="32"/>
          <w:u w:val="single"/>
        </w:rPr>
        <w:t xml:space="preserve">ятельности СЮТ в 2014-2015 </w:t>
      </w:r>
      <w:proofErr w:type="spellStart"/>
      <w:r w:rsidR="00E54AAC">
        <w:rPr>
          <w:b/>
          <w:i/>
          <w:sz w:val="32"/>
          <w:szCs w:val="32"/>
          <w:u w:val="single"/>
        </w:rPr>
        <w:t>уч</w:t>
      </w:r>
      <w:proofErr w:type="gramStart"/>
      <w:r w:rsidR="00E54AAC">
        <w:rPr>
          <w:b/>
          <w:i/>
          <w:sz w:val="32"/>
          <w:szCs w:val="32"/>
          <w:u w:val="single"/>
        </w:rPr>
        <w:t>.г</w:t>
      </w:r>
      <w:proofErr w:type="gramEnd"/>
      <w:r w:rsidR="00E54AAC">
        <w:rPr>
          <w:b/>
          <w:i/>
          <w:sz w:val="32"/>
          <w:szCs w:val="32"/>
          <w:u w:val="single"/>
        </w:rPr>
        <w:t>оду</w:t>
      </w:r>
      <w:proofErr w:type="spellEnd"/>
      <w:r w:rsidR="00DB3CF8">
        <w:rPr>
          <w:b/>
          <w:i/>
          <w:sz w:val="32"/>
          <w:szCs w:val="32"/>
          <w:u w:val="single"/>
        </w:rPr>
        <w:t>:</w:t>
      </w:r>
    </w:p>
    <w:p w:rsidR="00203BCC" w:rsidRDefault="00203BCC" w:rsidP="00203BCC">
      <w:pPr>
        <w:ind w:left="360"/>
        <w:rPr>
          <w:b/>
          <w:i/>
          <w:sz w:val="32"/>
          <w:szCs w:val="32"/>
          <w:u w:val="single"/>
        </w:rPr>
      </w:pPr>
    </w:p>
    <w:p w:rsidR="00203BCC" w:rsidRDefault="00203BCC" w:rsidP="00203BCC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- обновлена  нормативно-правовая база (внесены дополнения и изменения в Устав, разработаны и утверждены Положения в соответствии с ФЗ «Об образовании в РФ», гл. 3, ст.28,ст.29, ст. 30);</w:t>
      </w:r>
    </w:p>
    <w:p w:rsidR="00203BCC" w:rsidRDefault="00203BCC" w:rsidP="00203BCC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-обновлено содержание официального сайта в сети Интернет в соответствии с ФЗ «Об образовании в РФ», гл. 3, ст. 29;</w:t>
      </w:r>
    </w:p>
    <w:p w:rsidR="0098293A" w:rsidRPr="00203BCC" w:rsidRDefault="00203BCC" w:rsidP="00203BCC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- победа в муниципальном этапе областного конкурса официальных сайтов учреждений дополнительного образования;</w:t>
      </w:r>
    </w:p>
    <w:p w:rsidR="00DB3CF8" w:rsidRDefault="003F3364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-дополнен </w:t>
      </w:r>
      <w:r w:rsidR="0098293A">
        <w:rPr>
          <w:b/>
          <w:sz w:val="28"/>
          <w:szCs w:val="28"/>
        </w:rPr>
        <w:t xml:space="preserve"> комплекс</w:t>
      </w:r>
      <w:r w:rsidR="00DB3CF8">
        <w:rPr>
          <w:b/>
          <w:sz w:val="28"/>
          <w:szCs w:val="28"/>
        </w:rPr>
        <w:t xml:space="preserve"> дополнительных общеобразовательных программ цикла «Образовательная робототехника»; </w:t>
      </w:r>
    </w:p>
    <w:p w:rsidR="003F3364" w:rsidRDefault="003F3364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организация «Детской информационной службы» в целях освещения работы СЮТ и размещения материалов в детской электронной газете на официальном сайте в сети «Интернет»;</w:t>
      </w:r>
    </w:p>
    <w:p w:rsidR="00DB3CF8" w:rsidRDefault="00DB3CF8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-победа в городском конкурсе профессионального мастерства «Сердце отдаю детям»</w:t>
      </w:r>
      <w:r w:rsidR="003F3364">
        <w:rPr>
          <w:b/>
          <w:sz w:val="28"/>
          <w:szCs w:val="28"/>
        </w:rPr>
        <w:t>, номинация «Научно-техническая»</w:t>
      </w:r>
      <w:r>
        <w:rPr>
          <w:b/>
          <w:sz w:val="28"/>
          <w:szCs w:val="28"/>
        </w:rPr>
        <w:t>;</w:t>
      </w:r>
    </w:p>
    <w:p w:rsidR="00DB3CF8" w:rsidRDefault="00DB3CF8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-результативное участие педагогического </w:t>
      </w:r>
      <w:r w:rsidR="0098293A">
        <w:rPr>
          <w:b/>
          <w:sz w:val="28"/>
          <w:szCs w:val="28"/>
        </w:rPr>
        <w:t>коллектива  во Всероссийских и М</w:t>
      </w:r>
      <w:r>
        <w:rPr>
          <w:b/>
          <w:sz w:val="28"/>
          <w:szCs w:val="28"/>
        </w:rPr>
        <w:t>еждународных конкурсах профессионального мастерства;</w:t>
      </w:r>
    </w:p>
    <w:p w:rsidR="00DB3CF8" w:rsidRDefault="00DB3CF8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  <w:szCs w:val="28"/>
        </w:rPr>
        <w:t>-проведение городских мероприятий</w:t>
      </w:r>
      <w:r w:rsidRPr="001159F2">
        <w:rPr>
          <w:b/>
          <w:sz w:val="28"/>
        </w:rPr>
        <w:t xml:space="preserve">: «Первенство по авиамодельному спорту», </w:t>
      </w:r>
      <w:proofErr w:type="spellStart"/>
      <w:r w:rsidRPr="001159F2">
        <w:rPr>
          <w:b/>
          <w:sz w:val="28"/>
        </w:rPr>
        <w:t>Лего</w:t>
      </w:r>
      <w:proofErr w:type="spellEnd"/>
      <w:r w:rsidR="003F3364">
        <w:rPr>
          <w:b/>
          <w:sz w:val="28"/>
        </w:rPr>
        <w:t>-</w:t>
      </w:r>
      <w:r w:rsidRPr="001159F2">
        <w:rPr>
          <w:b/>
          <w:sz w:val="28"/>
        </w:rPr>
        <w:t>фестиваль «</w:t>
      </w:r>
      <w:r w:rsidRPr="001159F2">
        <w:rPr>
          <w:b/>
          <w:sz w:val="28"/>
          <w:lang w:val="en-US"/>
        </w:rPr>
        <w:t>Hello</w:t>
      </w:r>
      <w:r w:rsidR="00136502">
        <w:rPr>
          <w:b/>
          <w:sz w:val="28"/>
        </w:rPr>
        <w:t>, робот</w:t>
      </w:r>
      <w:r w:rsidRPr="001159F2">
        <w:rPr>
          <w:b/>
          <w:sz w:val="28"/>
        </w:rPr>
        <w:t>»</w:t>
      </w:r>
      <w:r w:rsidR="00035D46">
        <w:rPr>
          <w:b/>
          <w:sz w:val="28"/>
        </w:rPr>
        <w:t>, методическое объединение для педагогов дополнительного образования «Открытая информационно-образовательная среда УДО технического профиля»</w:t>
      </w:r>
      <w:r w:rsidR="0098293A">
        <w:rPr>
          <w:b/>
          <w:sz w:val="28"/>
        </w:rPr>
        <w:t>;</w:t>
      </w:r>
    </w:p>
    <w:p w:rsidR="00DB3CF8" w:rsidRDefault="00DB3CF8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-</w:t>
      </w:r>
      <w:r w:rsidR="003F3364">
        <w:rPr>
          <w:b/>
          <w:sz w:val="28"/>
        </w:rPr>
        <w:t xml:space="preserve"> </w:t>
      </w:r>
      <w:r>
        <w:rPr>
          <w:b/>
          <w:sz w:val="28"/>
        </w:rPr>
        <w:t xml:space="preserve">участие во </w:t>
      </w:r>
      <w:r w:rsidRPr="001159F2">
        <w:rPr>
          <w:b/>
          <w:sz w:val="28"/>
        </w:rPr>
        <w:t>Всероссийской конференции «Юные техники и изобретатели», г. Москва</w:t>
      </w:r>
      <w:r>
        <w:rPr>
          <w:b/>
          <w:sz w:val="28"/>
        </w:rPr>
        <w:t>;</w:t>
      </w:r>
    </w:p>
    <w:p w:rsidR="00035D46" w:rsidRDefault="00035D46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>-участие</w:t>
      </w:r>
      <w:r w:rsidRPr="00035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 Всероссийском сетевом межшкольном</w:t>
      </w:r>
      <w:r w:rsidRPr="001159F2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е</w:t>
      </w:r>
      <w:r w:rsidRPr="001159F2">
        <w:rPr>
          <w:b/>
          <w:sz w:val="28"/>
          <w:szCs w:val="28"/>
        </w:rPr>
        <w:t xml:space="preserve"> «Карта памяти»</w:t>
      </w:r>
      <w:r w:rsidR="0098293A">
        <w:rPr>
          <w:b/>
          <w:sz w:val="28"/>
          <w:szCs w:val="28"/>
        </w:rPr>
        <w:t>, проводимого  и</w:t>
      </w:r>
      <w:r w:rsidRPr="001159F2">
        <w:rPr>
          <w:b/>
          <w:sz w:val="28"/>
          <w:szCs w:val="28"/>
        </w:rPr>
        <w:t>здательство</w:t>
      </w:r>
      <w:r w:rsidR="0098293A">
        <w:rPr>
          <w:b/>
          <w:sz w:val="28"/>
          <w:szCs w:val="28"/>
        </w:rPr>
        <w:t>м</w:t>
      </w:r>
      <w:r w:rsidRPr="001159F2">
        <w:rPr>
          <w:b/>
          <w:sz w:val="28"/>
          <w:szCs w:val="28"/>
        </w:rPr>
        <w:t xml:space="preserve"> «Просвещение» при поддержке Министерства обр</w:t>
      </w:r>
      <w:r w:rsidR="0098293A">
        <w:rPr>
          <w:b/>
          <w:sz w:val="28"/>
          <w:szCs w:val="28"/>
        </w:rPr>
        <w:t>азования РФ</w:t>
      </w:r>
      <w:r w:rsidRPr="001159F2">
        <w:rPr>
          <w:b/>
          <w:sz w:val="28"/>
          <w:szCs w:val="28"/>
        </w:rPr>
        <w:t>, март 2015 г., г. Москва);</w:t>
      </w:r>
    </w:p>
    <w:p w:rsidR="003F3364" w:rsidRPr="009D3770" w:rsidRDefault="003F3364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-участие во </w:t>
      </w:r>
      <w:r w:rsidR="009D3770">
        <w:rPr>
          <w:b/>
          <w:sz w:val="28"/>
          <w:szCs w:val="28"/>
        </w:rPr>
        <w:t>Всероссийской научно-практической конференции «</w:t>
      </w:r>
      <w:r w:rsidR="009D3770">
        <w:rPr>
          <w:b/>
          <w:sz w:val="28"/>
          <w:szCs w:val="28"/>
          <w:lang w:val="en-US"/>
        </w:rPr>
        <w:t>STEM</w:t>
      </w:r>
      <w:r w:rsidR="009D3770">
        <w:rPr>
          <w:b/>
          <w:sz w:val="28"/>
          <w:szCs w:val="28"/>
        </w:rPr>
        <w:t xml:space="preserve"> и образовательная </w:t>
      </w:r>
      <w:proofErr w:type="gramStart"/>
      <w:r w:rsidR="009D3770">
        <w:rPr>
          <w:b/>
          <w:sz w:val="28"/>
          <w:szCs w:val="28"/>
        </w:rPr>
        <w:t>робототехника</w:t>
      </w:r>
      <w:proofErr w:type="gramEnd"/>
      <w:r w:rsidR="009D3770">
        <w:rPr>
          <w:b/>
          <w:sz w:val="28"/>
          <w:szCs w:val="28"/>
        </w:rPr>
        <w:t xml:space="preserve"> в общем и дополнительном образовании», г.</w:t>
      </w:r>
      <w:r w:rsidR="00136502">
        <w:rPr>
          <w:b/>
          <w:sz w:val="28"/>
          <w:szCs w:val="28"/>
        </w:rPr>
        <w:t xml:space="preserve"> </w:t>
      </w:r>
      <w:r w:rsidR="009D3770">
        <w:rPr>
          <w:b/>
          <w:sz w:val="28"/>
          <w:szCs w:val="28"/>
        </w:rPr>
        <w:t>Москва;</w:t>
      </w:r>
    </w:p>
    <w:p w:rsidR="00DB3CF8" w:rsidRPr="009D3770" w:rsidRDefault="00DB3CF8" w:rsidP="009D3770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-поездка </w:t>
      </w:r>
      <w:proofErr w:type="gramStart"/>
      <w:r>
        <w:rPr>
          <w:b/>
          <w:sz w:val="28"/>
        </w:rPr>
        <w:t>обучающегося</w:t>
      </w:r>
      <w:proofErr w:type="gramEnd"/>
      <w:r>
        <w:rPr>
          <w:b/>
          <w:sz w:val="28"/>
        </w:rPr>
        <w:t xml:space="preserve"> </w:t>
      </w:r>
      <w:r w:rsidR="0098293A">
        <w:rPr>
          <w:b/>
          <w:sz w:val="28"/>
        </w:rPr>
        <w:t xml:space="preserve">СЮТ </w:t>
      </w:r>
      <w:r>
        <w:rPr>
          <w:b/>
          <w:sz w:val="28"/>
        </w:rPr>
        <w:t>в составе делегации на</w:t>
      </w:r>
      <w:r w:rsidR="00611BC8">
        <w:rPr>
          <w:b/>
          <w:sz w:val="28"/>
        </w:rPr>
        <w:t xml:space="preserve"> экскурсию в «Звездный городок».</w:t>
      </w:r>
    </w:p>
    <w:p w:rsidR="00DD7CFB" w:rsidRPr="00DB3CF8" w:rsidRDefault="00DD7CFB" w:rsidP="00611BC8">
      <w:pPr>
        <w:numPr>
          <w:ilvl w:val="0"/>
          <w:numId w:val="1"/>
        </w:num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DB3CF8">
        <w:rPr>
          <w:b/>
          <w:i/>
          <w:sz w:val="32"/>
          <w:szCs w:val="32"/>
          <w:u w:val="single"/>
        </w:rPr>
        <w:t>Перспективы развития учре</w:t>
      </w:r>
      <w:r w:rsidR="009D3770">
        <w:rPr>
          <w:b/>
          <w:i/>
          <w:sz w:val="32"/>
          <w:szCs w:val="32"/>
          <w:u w:val="single"/>
        </w:rPr>
        <w:t>ждения</w:t>
      </w:r>
      <w:r w:rsidR="001159F2" w:rsidRPr="00DB3CF8">
        <w:rPr>
          <w:b/>
          <w:i/>
          <w:sz w:val="32"/>
          <w:szCs w:val="32"/>
          <w:u w:val="single"/>
        </w:rPr>
        <w:t>:</w:t>
      </w:r>
    </w:p>
    <w:p w:rsidR="001159F2" w:rsidRDefault="00757408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757408">
        <w:rPr>
          <w:b/>
          <w:sz w:val="28"/>
          <w:szCs w:val="28"/>
        </w:rPr>
        <w:t>расширение</w:t>
      </w:r>
      <w:r>
        <w:rPr>
          <w:b/>
          <w:sz w:val="28"/>
          <w:szCs w:val="28"/>
        </w:rPr>
        <w:t xml:space="preserve"> диапазона до</w:t>
      </w:r>
      <w:r w:rsidR="009D3770">
        <w:rPr>
          <w:b/>
          <w:sz w:val="28"/>
          <w:szCs w:val="28"/>
        </w:rPr>
        <w:t>полнительных образовательных</w:t>
      </w:r>
      <w:r>
        <w:rPr>
          <w:b/>
          <w:sz w:val="28"/>
          <w:szCs w:val="28"/>
        </w:rPr>
        <w:t xml:space="preserve"> услуг по направлению «Образовательная робототехника»;</w:t>
      </w:r>
    </w:p>
    <w:p w:rsidR="00FD54BB" w:rsidRDefault="00F132A8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FD54BB">
        <w:rPr>
          <w:b/>
          <w:sz w:val="28"/>
          <w:szCs w:val="28"/>
        </w:rPr>
        <w:t>развитие сети творческих объединений спортивно-технического направления («</w:t>
      </w:r>
      <w:proofErr w:type="spellStart"/>
      <w:r w:rsidR="00FD54BB">
        <w:rPr>
          <w:b/>
          <w:sz w:val="28"/>
          <w:szCs w:val="28"/>
        </w:rPr>
        <w:t>Авиамоделирование</w:t>
      </w:r>
      <w:proofErr w:type="spellEnd"/>
      <w:r w:rsidR="00FD54BB">
        <w:rPr>
          <w:b/>
          <w:sz w:val="28"/>
          <w:szCs w:val="28"/>
        </w:rPr>
        <w:t>», «</w:t>
      </w:r>
      <w:proofErr w:type="spellStart"/>
      <w:r w:rsidR="00FD54BB">
        <w:rPr>
          <w:b/>
          <w:sz w:val="28"/>
          <w:szCs w:val="28"/>
        </w:rPr>
        <w:t>Судомоделирование</w:t>
      </w:r>
      <w:proofErr w:type="spellEnd"/>
      <w:r w:rsidR="00FD54BB">
        <w:rPr>
          <w:b/>
          <w:sz w:val="28"/>
          <w:szCs w:val="28"/>
        </w:rPr>
        <w:t>», «</w:t>
      </w:r>
      <w:proofErr w:type="spellStart"/>
      <w:r w:rsidR="00FD54BB">
        <w:rPr>
          <w:b/>
          <w:sz w:val="28"/>
          <w:szCs w:val="28"/>
        </w:rPr>
        <w:t>Радиоконструирование</w:t>
      </w:r>
      <w:proofErr w:type="spellEnd"/>
      <w:r w:rsidR="00FD54BB">
        <w:rPr>
          <w:b/>
          <w:sz w:val="28"/>
          <w:szCs w:val="28"/>
        </w:rPr>
        <w:t>»);</w:t>
      </w:r>
    </w:p>
    <w:p w:rsidR="00C00BCB" w:rsidRDefault="00757408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-применение в учебно-воспитател</w:t>
      </w:r>
      <w:r w:rsidR="009D3770">
        <w:rPr>
          <w:b/>
          <w:sz w:val="28"/>
          <w:szCs w:val="28"/>
        </w:rPr>
        <w:t xml:space="preserve">ьном процессе передового опыта инновационной педагогики </w:t>
      </w:r>
      <w:r>
        <w:rPr>
          <w:b/>
          <w:sz w:val="28"/>
          <w:szCs w:val="28"/>
        </w:rPr>
        <w:t xml:space="preserve"> (индивидуальные траектории обучения, методика перевернутого класса, проектная работа в разновозрастных группах, интерактивные и игровые методы обу</w:t>
      </w:r>
      <w:r w:rsidR="00C00BCB">
        <w:rPr>
          <w:b/>
          <w:sz w:val="28"/>
          <w:szCs w:val="28"/>
        </w:rPr>
        <w:t>чения)</w:t>
      </w:r>
      <w:r w:rsidR="00FD54BB">
        <w:rPr>
          <w:b/>
          <w:sz w:val="28"/>
          <w:szCs w:val="28"/>
        </w:rPr>
        <w:t>;</w:t>
      </w:r>
    </w:p>
    <w:p w:rsidR="00757408" w:rsidRPr="00C00BCB" w:rsidRDefault="00C00BCB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-внедрение элементов </w:t>
      </w:r>
      <w:r>
        <w:rPr>
          <w:b/>
          <w:sz w:val="28"/>
          <w:szCs w:val="28"/>
          <w:lang w:val="en-US"/>
        </w:rPr>
        <w:t>STEM</w:t>
      </w:r>
      <w:r w:rsidR="00136502">
        <w:rPr>
          <w:b/>
          <w:sz w:val="28"/>
          <w:szCs w:val="28"/>
        </w:rPr>
        <w:t>-педагогики</w:t>
      </w:r>
      <w:r w:rsidR="00FD54BB">
        <w:rPr>
          <w:b/>
          <w:sz w:val="28"/>
          <w:szCs w:val="28"/>
        </w:rPr>
        <w:t xml:space="preserve"> (</w:t>
      </w:r>
      <w:proofErr w:type="spellStart"/>
      <w:r w:rsidR="00FD54BB">
        <w:rPr>
          <w:b/>
          <w:sz w:val="28"/>
          <w:szCs w:val="28"/>
        </w:rPr>
        <w:t>межпредметная</w:t>
      </w:r>
      <w:proofErr w:type="spellEnd"/>
      <w:r w:rsidR="00FD54BB">
        <w:rPr>
          <w:b/>
          <w:sz w:val="28"/>
          <w:szCs w:val="28"/>
        </w:rPr>
        <w:t xml:space="preserve"> проектная деятельность, повышение мотивации детей и подростков к выбору инженерных профессий, использование интерактивных</w:t>
      </w:r>
      <w:r w:rsidR="00136502">
        <w:rPr>
          <w:b/>
          <w:sz w:val="28"/>
          <w:szCs w:val="28"/>
        </w:rPr>
        <w:t xml:space="preserve"> и виртуальных</w:t>
      </w:r>
      <w:r w:rsidR="00FD54BB">
        <w:rPr>
          <w:b/>
          <w:sz w:val="28"/>
          <w:szCs w:val="28"/>
        </w:rPr>
        <w:t xml:space="preserve"> методов обучения)</w:t>
      </w:r>
      <w:r>
        <w:rPr>
          <w:b/>
          <w:sz w:val="28"/>
          <w:szCs w:val="28"/>
        </w:rPr>
        <w:t>;</w:t>
      </w:r>
    </w:p>
    <w:p w:rsidR="00757408" w:rsidRDefault="00757408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136502">
        <w:rPr>
          <w:b/>
          <w:sz w:val="28"/>
          <w:szCs w:val="28"/>
        </w:rPr>
        <w:t xml:space="preserve">внедрение </w:t>
      </w:r>
      <w:proofErr w:type="spellStart"/>
      <w:r w:rsidR="00136502">
        <w:rPr>
          <w:b/>
          <w:sz w:val="28"/>
          <w:szCs w:val="28"/>
        </w:rPr>
        <w:t>балльно</w:t>
      </w:r>
      <w:proofErr w:type="spellEnd"/>
      <w:r w:rsidR="00136502">
        <w:rPr>
          <w:b/>
          <w:sz w:val="28"/>
          <w:szCs w:val="28"/>
        </w:rPr>
        <w:t>-рейтинговой системы</w:t>
      </w:r>
      <w:r>
        <w:rPr>
          <w:b/>
          <w:sz w:val="28"/>
          <w:szCs w:val="28"/>
        </w:rPr>
        <w:t xml:space="preserve"> оценки достижения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;</w:t>
      </w:r>
    </w:p>
    <w:p w:rsidR="00757408" w:rsidRDefault="00757408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-внедрение элементов дистанционного обучения;</w:t>
      </w:r>
    </w:p>
    <w:p w:rsidR="00136502" w:rsidRDefault="00136502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-формирование мультимедийного банка электронных портфолио педагогов;</w:t>
      </w:r>
    </w:p>
    <w:p w:rsidR="00757408" w:rsidRDefault="00757408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-внедрение </w:t>
      </w:r>
      <w:proofErr w:type="spellStart"/>
      <w:r>
        <w:rPr>
          <w:b/>
          <w:sz w:val="28"/>
          <w:szCs w:val="28"/>
        </w:rPr>
        <w:t>коучинг</w:t>
      </w:r>
      <w:proofErr w:type="spellEnd"/>
      <w:r>
        <w:rPr>
          <w:b/>
          <w:sz w:val="28"/>
          <w:szCs w:val="28"/>
        </w:rPr>
        <w:t>-технологий в управление учреждением</w:t>
      </w:r>
      <w:r w:rsidR="00FD54BB">
        <w:rPr>
          <w:b/>
          <w:sz w:val="28"/>
          <w:szCs w:val="28"/>
        </w:rPr>
        <w:t>;</w:t>
      </w:r>
    </w:p>
    <w:p w:rsidR="00FD54BB" w:rsidRDefault="00FD54BB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-создание органа государственно-общественного управления</w:t>
      </w:r>
      <w:r w:rsidR="00DB3CF8">
        <w:rPr>
          <w:b/>
          <w:sz w:val="28"/>
          <w:szCs w:val="28"/>
        </w:rPr>
        <w:t>;</w:t>
      </w:r>
    </w:p>
    <w:p w:rsidR="00FD54BB" w:rsidRDefault="00FD54BB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-лицензирование рабочих мест педагогов на базе общеобразовательных учреждений;</w:t>
      </w:r>
    </w:p>
    <w:p w:rsidR="00136502" w:rsidRDefault="00136502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-переоформление лицензии в связи с приведением образовательной деятельности с новым законом об образовании (ФЗ «Об образовании в РФ, ч.9 ст.108);</w:t>
      </w:r>
    </w:p>
    <w:p w:rsidR="00FD54BB" w:rsidRDefault="00FD54BB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-обеспечение режима работы учреждения в соответствии с требованиями</w:t>
      </w:r>
      <w:r w:rsidRPr="00FD54BB">
        <w:rPr>
          <w:b/>
          <w:sz w:val="28"/>
        </w:rPr>
        <w:t xml:space="preserve"> </w:t>
      </w:r>
      <w:r>
        <w:rPr>
          <w:b/>
          <w:sz w:val="28"/>
        </w:rPr>
        <w:t>СанПиН 2.4.4.3172-14;</w:t>
      </w:r>
    </w:p>
    <w:p w:rsidR="001159F2" w:rsidRPr="00136502" w:rsidRDefault="00FD54BB" w:rsidP="00136502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</w:rPr>
        <w:t>-укрепление материально-технической базы учреждения. Проведение ремонтных работ (замена канализационной системы, электропроводки, частичная замена окон и дверей, косметические работы внутри здания</w:t>
      </w:r>
      <w:r w:rsidR="00136502">
        <w:rPr>
          <w:b/>
          <w:sz w:val="28"/>
        </w:rPr>
        <w:t>, благоустройство прилегающей территории</w:t>
      </w:r>
      <w:r>
        <w:rPr>
          <w:b/>
          <w:sz w:val="28"/>
        </w:rPr>
        <w:t>).</w:t>
      </w:r>
    </w:p>
    <w:p w:rsidR="00E54AAC" w:rsidRDefault="00DD7CFB" w:rsidP="00E54AAC">
      <w:pPr>
        <w:numPr>
          <w:ilvl w:val="0"/>
          <w:numId w:val="1"/>
        </w:num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8723EB">
        <w:rPr>
          <w:b/>
          <w:i/>
          <w:sz w:val="32"/>
          <w:szCs w:val="32"/>
          <w:u w:val="single"/>
        </w:rPr>
        <w:t>Приоритетные направления деяте</w:t>
      </w:r>
      <w:r w:rsidR="00E54AAC">
        <w:rPr>
          <w:b/>
          <w:i/>
          <w:sz w:val="32"/>
          <w:szCs w:val="32"/>
          <w:u w:val="single"/>
        </w:rPr>
        <w:t>льности СЮТ</w:t>
      </w:r>
    </w:p>
    <w:p w:rsidR="00DD7CFB" w:rsidRDefault="00E54AAC" w:rsidP="00E54AAC">
      <w:pPr>
        <w:spacing w:line="360" w:lineRule="auto"/>
        <w:ind w:left="502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в 2014-2015 </w:t>
      </w:r>
      <w:proofErr w:type="spellStart"/>
      <w:r>
        <w:rPr>
          <w:b/>
          <w:i/>
          <w:sz w:val="32"/>
          <w:szCs w:val="32"/>
          <w:u w:val="single"/>
        </w:rPr>
        <w:t>уч</w:t>
      </w:r>
      <w:proofErr w:type="gramStart"/>
      <w:r>
        <w:rPr>
          <w:b/>
          <w:i/>
          <w:sz w:val="32"/>
          <w:szCs w:val="32"/>
          <w:u w:val="single"/>
        </w:rPr>
        <w:t>.г</w:t>
      </w:r>
      <w:proofErr w:type="gramEnd"/>
      <w:r>
        <w:rPr>
          <w:b/>
          <w:i/>
          <w:sz w:val="32"/>
          <w:szCs w:val="32"/>
          <w:u w:val="single"/>
        </w:rPr>
        <w:t>оду</w:t>
      </w:r>
      <w:proofErr w:type="spellEnd"/>
      <w:r w:rsidR="00AE75B1" w:rsidRPr="008723EB">
        <w:rPr>
          <w:b/>
          <w:i/>
          <w:sz w:val="32"/>
          <w:szCs w:val="32"/>
          <w:u w:val="single"/>
        </w:rPr>
        <w:t>:</w:t>
      </w:r>
    </w:p>
    <w:p w:rsidR="00A858F4" w:rsidRPr="00A858F4" w:rsidRDefault="008A5B20" w:rsidP="008A5B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858F4" w:rsidRPr="00A858F4">
        <w:rPr>
          <w:b/>
          <w:sz w:val="28"/>
          <w:szCs w:val="28"/>
        </w:rPr>
        <w:t>- вы</w:t>
      </w:r>
      <w:r w:rsidR="00A858F4">
        <w:rPr>
          <w:b/>
          <w:sz w:val="28"/>
          <w:szCs w:val="28"/>
        </w:rPr>
        <w:t>полнение муниципального задания</w:t>
      </w:r>
      <w:r w:rsidR="00A858F4" w:rsidRPr="00A858F4">
        <w:rPr>
          <w:b/>
          <w:sz w:val="28"/>
          <w:szCs w:val="28"/>
        </w:rPr>
        <w:t>;</w:t>
      </w:r>
    </w:p>
    <w:p w:rsidR="00AE75B1" w:rsidRPr="001159F2" w:rsidRDefault="00AE75B1" w:rsidP="0098293A">
      <w:pPr>
        <w:spacing w:line="360" w:lineRule="auto"/>
        <w:ind w:left="360"/>
        <w:jc w:val="both"/>
        <w:rPr>
          <w:b/>
          <w:sz w:val="28"/>
        </w:rPr>
      </w:pPr>
      <w:r w:rsidRPr="001159F2">
        <w:rPr>
          <w:b/>
          <w:sz w:val="28"/>
        </w:rPr>
        <w:t xml:space="preserve">-обеспечение доступности и равных возможностей получения </w:t>
      </w:r>
      <w:proofErr w:type="gramStart"/>
      <w:r w:rsidRPr="001159F2">
        <w:rPr>
          <w:b/>
          <w:sz w:val="28"/>
        </w:rPr>
        <w:t>обучающимися</w:t>
      </w:r>
      <w:proofErr w:type="gramEnd"/>
      <w:r w:rsidRPr="001159F2">
        <w:rPr>
          <w:b/>
          <w:sz w:val="28"/>
        </w:rPr>
        <w:t xml:space="preserve">  дополнительного образования</w:t>
      </w:r>
      <w:r w:rsidR="00A840AF" w:rsidRPr="001159F2">
        <w:rPr>
          <w:b/>
          <w:sz w:val="28"/>
        </w:rPr>
        <w:t xml:space="preserve"> по научно-техническому и спортивно-техническому направлениям;</w:t>
      </w:r>
    </w:p>
    <w:p w:rsidR="00A840AF" w:rsidRPr="001159F2" w:rsidRDefault="00A840AF" w:rsidP="0098293A">
      <w:pPr>
        <w:spacing w:line="360" w:lineRule="auto"/>
        <w:ind w:left="360"/>
        <w:jc w:val="both"/>
        <w:rPr>
          <w:b/>
          <w:sz w:val="28"/>
        </w:rPr>
      </w:pPr>
      <w:r w:rsidRPr="001159F2">
        <w:rPr>
          <w:b/>
          <w:sz w:val="28"/>
        </w:rPr>
        <w:t>-расширение диапазона дополнительных образовательных услуг в соответствии с запросами детей и роди</w:t>
      </w:r>
      <w:r w:rsidR="00E54AAC">
        <w:rPr>
          <w:b/>
          <w:sz w:val="28"/>
        </w:rPr>
        <w:t>телей (законных представителей); появление инновационных направлений:</w:t>
      </w:r>
      <w:r w:rsidRPr="001159F2">
        <w:rPr>
          <w:b/>
          <w:sz w:val="28"/>
        </w:rPr>
        <w:t xml:space="preserve"> «</w:t>
      </w:r>
      <w:proofErr w:type="spellStart"/>
      <w:r w:rsidRPr="001159F2">
        <w:rPr>
          <w:b/>
          <w:sz w:val="28"/>
        </w:rPr>
        <w:t>Легоконструирование</w:t>
      </w:r>
      <w:proofErr w:type="spellEnd"/>
      <w:r w:rsidRPr="001159F2">
        <w:rPr>
          <w:b/>
          <w:sz w:val="28"/>
        </w:rPr>
        <w:t>», «Основы робототехники и программирования», «Графический дизайн»;</w:t>
      </w:r>
    </w:p>
    <w:p w:rsidR="00F37107" w:rsidRPr="001159F2" w:rsidRDefault="00F37107" w:rsidP="0098293A">
      <w:pPr>
        <w:spacing w:line="360" w:lineRule="auto"/>
        <w:ind w:left="360"/>
        <w:jc w:val="both"/>
        <w:rPr>
          <w:b/>
          <w:sz w:val="28"/>
        </w:rPr>
      </w:pPr>
      <w:r w:rsidRPr="001159F2">
        <w:rPr>
          <w:b/>
          <w:sz w:val="28"/>
        </w:rPr>
        <w:t>-разработка долгосрочных общеобразовательных программ спортивно-технического направления</w:t>
      </w:r>
      <w:r w:rsidR="00E54AAC">
        <w:rPr>
          <w:b/>
          <w:sz w:val="28"/>
        </w:rPr>
        <w:t xml:space="preserve"> «</w:t>
      </w:r>
      <w:proofErr w:type="spellStart"/>
      <w:r w:rsidR="00E54AAC">
        <w:rPr>
          <w:b/>
          <w:sz w:val="28"/>
        </w:rPr>
        <w:t>Авиамоделирование</w:t>
      </w:r>
      <w:proofErr w:type="spellEnd"/>
      <w:r w:rsidR="00E54AAC">
        <w:rPr>
          <w:b/>
          <w:sz w:val="28"/>
        </w:rPr>
        <w:t>», «Техническое моделирование»</w:t>
      </w:r>
      <w:r w:rsidRPr="001159F2">
        <w:rPr>
          <w:b/>
          <w:sz w:val="28"/>
        </w:rPr>
        <w:t>;</w:t>
      </w:r>
    </w:p>
    <w:p w:rsidR="00F37107" w:rsidRPr="001159F2" w:rsidRDefault="00F37107" w:rsidP="0098293A">
      <w:pPr>
        <w:spacing w:line="360" w:lineRule="auto"/>
        <w:ind w:left="426"/>
        <w:jc w:val="both"/>
        <w:rPr>
          <w:b/>
          <w:sz w:val="28"/>
        </w:rPr>
      </w:pPr>
      <w:r w:rsidRPr="001159F2">
        <w:rPr>
          <w:b/>
          <w:sz w:val="28"/>
        </w:rPr>
        <w:t xml:space="preserve"> -внедрение цифровых образо</w:t>
      </w:r>
      <w:r w:rsidR="00E54AAC">
        <w:rPr>
          <w:b/>
          <w:sz w:val="28"/>
        </w:rPr>
        <w:t xml:space="preserve">вательных ресурсов в </w:t>
      </w:r>
      <w:proofErr w:type="spellStart"/>
      <w:r w:rsidR="00E54AAC">
        <w:rPr>
          <w:b/>
          <w:sz w:val="28"/>
        </w:rPr>
        <w:t>учебно</w:t>
      </w:r>
      <w:proofErr w:type="spellEnd"/>
      <w:r w:rsidR="00E54AAC">
        <w:rPr>
          <w:b/>
          <w:sz w:val="28"/>
        </w:rPr>
        <w:t xml:space="preserve"> - </w:t>
      </w:r>
      <w:r w:rsidRPr="001159F2">
        <w:rPr>
          <w:b/>
          <w:sz w:val="28"/>
        </w:rPr>
        <w:t>воспитательный процесс;</w:t>
      </w:r>
    </w:p>
    <w:p w:rsidR="00E5129F" w:rsidRPr="001159F2" w:rsidRDefault="00E5129F" w:rsidP="0098293A">
      <w:pPr>
        <w:spacing w:line="360" w:lineRule="auto"/>
        <w:ind w:left="426"/>
        <w:jc w:val="both"/>
        <w:rPr>
          <w:b/>
          <w:sz w:val="28"/>
        </w:rPr>
      </w:pPr>
      <w:r w:rsidRPr="001159F2">
        <w:rPr>
          <w:b/>
          <w:sz w:val="28"/>
        </w:rPr>
        <w:t>-взаимодействие с общеобразовательными учреждениями на сетевой основе;</w:t>
      </w:r>
    </w:p>
    <w:p w:rsidR="00CE2114" w:rsidRPr="001159F2" w:rsidRDefault="00CE2114" w:rsidP="0098293A">
      <w:pPr>
        <w:spacing w:line="360" w:lineRule="auto"/>
        <w:ind w:left="360"/>
        <w:jc w:val="both"/>
        <w:rPr>
          <w:b/>
          <w:sz w:val="28"/>
        </w:rPr>
      </w:pPr>
      <w:proofErr w:type="gramStart"/>
      <w:r w:rsidRPr="001159F2">
        <w:rPr>
          <w:b/>
          <w:sz w:val="28"/>
        </w:rPr>
        <w:t>-проведение окружных традиционных тематических мероприятий (заочные конкурсы, тестирования по ПДД, олимпиада по ППБ, научно-практическая конференция «Моя первая модель»</w:t>
      </w:r>
      <w:r w:rsidR="00E54AAC">
        <w:rPr>
          <w:b/>
          <w:sz w:val="28"/>
        </w:rPr>
        <w:t xml:space="preserve">, соревнования по трассовому моделированию, соревнования по комнатным летательным аппаратам, конкурс по стендовому </w:t>
      </w:r>
      <w:proofErr w:type="spellStart"/>
      <w:r w:rsidR="00E54AAC">
        <w:rPr>
          <w:b/>
          <w:sz w:val="28"/>
        </w:rPr>
        <w:t>судомоделированию</w:t>
      </w:r>
      <w:proofErr w:type="spellEnd"/>
      <w:r w:rsidRPr="001159F2">
        <w:rPr>
          <w:b/>
          <w:sz w:val="28"/>
        </w:rPr>
        <w:t>);</w:t>
      </w:r>
      <w:proofErr w:type="gramEnd"/>
    </w:p>
    <w:p w:rsidR="00F02D12" w:rsidRPr="001159F2" w:rsidRDefault="00E54AAC" w:rsidP="0098293A">
      <w:pPr>
        <w:spacing w:line="360" w:lineRule="auto"/>
        <w:ind w:left="42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</w:rPr>
        <w:t>-</w:t>
      </w:r>
      <w:r w:rsidR="00F02D12" w:rsidRPr="001159F2">
        <w:rPr>
          <w:b/>
          <w:sz w:val="28"/>
        </w:rPr>
        <w:t>участие в мероприятиях, посвященных 70-летию Победы в Великой Отечественной войне (</w:t>
      </w:r>
      <w:r w:rsidR="00F02D12" w:rsidRPr="001159F2">
        <w:rPr>
          <w:b/>
          <w:sz w:val="28"/>
          <w:lang w:val="en-US"/>
        </w:rPr>
        <w:t>VII</w:t>
      </w:r>
      <w:r w:rsidR="00F02D12" w:rsidRPr="001159F2">
        <w:rPr>
          <w:b/>
          <w:sz w:val="28"/>
        </w:rPr>
        <w:t xml:space="preserve"> слет Юных техников, выставка технического творчества</w:t>
      </w:r>
      <w:r>
        <w:rPr>
          <w:b/>
          <w:sz w:val="28"/>
        </w:rPr>
        <w:t xml:space="preserve"> на пр.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Победы</w:t>
      </w:r>
      <w:r w:rsidR="00F02D12" w:rsidRPr="001159F2">
        <w:rPr>
          <w:b/>
          <w:sz w:val="28"/>
        </w:rPr>
        <w:t xml:space="preserve">, </w:t>
      </w:r>
      <w:r w:rsidR="00F02D12" w:rsidRPr="001159F2">
        <w:rPr>
          <w:b/>
          <w:i/>
          <w:sz w:val="28"/>
          <w:szCs w:val="28"/>
        </w:rPr>
        <w:t xml:space="preserve"> </w:t>
      </w:r>
      <w:r w:rsidR="00F02D12" w:rsidRPr="001159F2">
        <w:rPr>
          <w:b/>
          <w:sz w:val="28"/>
          <w:szCs w:val="28"/>
        </w:rPr>
        <w:t xml:space="preserve">Всероссийский сетевой межшкольный проект «Карта памяти» Издательство «Просвещение» при поддержке Министерства </w:t>
      </w:r>
      <w:r w:rsidR="00F02D12" w:rsidRPr="001159F2">
        <w:rPr>
          <w:b/>
          <w:sz w:val="28"/>
          <w:szCs w:val="28"/>
        </w:rPr>
        <w:lastRenderedPageBreak/>
        <w:t>образования РФ, акция к 70-летию Победы, «Электронная карта памяти», март 2015 г., г. Москва);</w:t>
      </w:r>
      <w:proofErr w:type="gramEnd"/>
    </w:p>
    <w:p w:rsidR="00F02D12" w:rsidRDefault="00F02D12" w:rsidP="0098293A">
      <w:pPr>
        <w:spacing w:line="360" w:lineRule="auto"/>
        <w:ind w:left="426"/>
        <w:jc w:val="both"/>
        <w:rPr>
          <w:b/>
          <w:sz w:val="28"/>
          <w:szCs w:val="28"/>
        </w:rPr>
      </w:pPr>
      <w:r w:rsidRPr="001159F2">
        <w:rPr>
          <w:b/>
          <w:sz w:val="28"/>
          <w:szCs w:val="28"/>
        </w:rPr>
        <w:t>-разработка и осуществление комплекса мероприятий, направленных на профилактику асоциального поведения школьников (запись школьников, стоящих на учете в творческие объединения</w:t>
      </w:r>
      <w:r w:rsidR="00E54AAC">
        <w:rPr>
          <w:b/>
          <w:sz w:val="28"/>
          <w:szCs w:val="28"/>
        </w:rPr>
        <w:t xml:space="preserve"> СЮТ</w:t>
      </w:r>
      <w:r w:rsidRPr="001159F2">
        <w:rPr>
          <w:b/>
          <w:sz w:val="28"/>
          <w:szCs w:val="28"/>
        </w:rPr>
        <w:t>, вовлечение детей группы риска в конкурсное движение);</w:t>
      </w:r>
    </w:p>
    <w:p w:rsidR="005827CA" w:rsidRPr="001159F2" w:rsidRDefault="005827CA" w:rsidP="0098293A">
      <w:p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организация профильных смен «Маленькие находчивые»;</w:t>
      </w:r>
    </w:p>
    <w:p w:rsidR="00CE2114" w:rsidRPr="001159F2" w:rsidRDefault="00CE2114" w:rsidP="0098293A">
      <w:pPr>
        <w:spacing w:line="360" w:lineRule="auto"/>
        <w:ind w:left="360"/>
        <w:jc w:val="both"/>
        <w:rPr>
          <w:b/>
          <w:sz w:val="28"/>
        </w:rPr>
      </w:pPr>
      <w:r w:rsidRPr="001159F2">
        <w:rPr>
          <w:b/>
          <w:sz w:val="28"/>
        </w:rPr>
        <w:t xml:space="preserve">-реализация мероприятий в рамках программы учебно-исследовательской и научно-технической деятельности (работа научного общества </w:t>
      </w:r>
      <w:r w:rsidR="00F37107" w:rsidRPr="001159F2">
        <w:rPr>
          <w:b/>
          <w:sz w:val="28"/>
        </w:rPr>
        <w:t>обучающихся, заседания конструкторского бюро «ТРИЗ», участие во Всероссийском социальном проекте «Новое пространство России»</w:t>
      </w:r>
      <w:r w:rsidR="00E5129F" w:rsidRPr="001159F2">
        <w:rPr>
          <w:b/>
          <w:sz w:val="28"/>
        </w:rPr>
        <w:t>, участие во Всероссийской конференции «Юные техники и изобретатели», г. Москва</w:t>
      </w:r>
      <w:r w:rsidR="00F37107" w:rsidRPr="001159F2">
        <w:rPr>
          <w:b/>
          <w:sz w:val="28"/>
        </w:rPr>
        <w:t>);</w:t>
      </w:r>
    </w:p>
    <w:p w:rsidR="00F02D12" w:rsidRPr="001159F2" w:rsidRDefault="00F02D12" w:rsidP="0098293A">
      <w:pPr>
        <w:spacing w:line="360" w:lineRule="auto"/>
        <w:ind w:left="360"/>
        <w:jc w:val="both"/>
        <w:rPr>
          <w:b/>
          <w:sz w:val="28"/>
        </w:rPr>
      </w:pPr>
      <w:r w:rsidRPr="001159F2">
        <w:rPr>
          <w:b/>
          <w:sz w:val="28"/>
        </w:rPr>
        <w:t xml:space="preserve">-организация </w:t>
      </w:r>
      <w:r w:rsidR="00E5129F" w:rsidRPr="001159F2">
        <w:rPr>
          <w:b/>
          <w:sz w:val="28"/>
        </w:rPr>
        <w:t>«Детской информационной службы», целью которой является освещение деятельности учреждения и размещение материалов в электронной газете на официальном сайте в сети Интернет;</w:t>
      </w:r>
    </w:p>
    <w:p w:rsidR="00F02D12" w:rsidRPr="001159F2" w:rsidRDefault="00F02D12" w:rsidP="0098293A">
      <w:pPr>
        <w:spacing w:line="360" w:lineRule="auto"/>
        <w:ind w:left="360"/>
        <w:jc w:val="both"/>
        <w:rPr>
          <w:b/>
          <w:sz w:val="28"/>
        </w:rPr>
      </w:pPr>
      <w:r w:rsidRPr="001159F2">
        <w:rPr>
          <w:b/>
          <w:sz w:val="28"/>
        </w:rPr>
        <w:t xml:space="preserve">-проведение городских мероприятий: «Первенство по авиамодельному спорту», </w:t>
      </w:r>
      <w:proofErr w:type="spellStart"/>
      <w:r w:rsidRPr="001159F2">
        <w:rPr>
          <w:b/>
          <w:sz w:val="28"/>
        </w:rPr>
        <w:t>Легофестиваль</w:t>
      </w:r>
      <w:proofErr w:type="spellEnd"/>
      <w:r w:rsidRPr="001159F2">
        <w:rPr>
          <w:b/>
          <w:sz w:val="28"/>
        </w:rPr>
        <w:t xml:space="preserve"> «</w:t>
      </w:r>
      <w:r w:rsidRPr="001159F2">
        <w:rPr>
          <w:b/>
          <w:sz w:val="28"/>
          <w:lang w:val="en-US"/>
        </w:rPr>
        <w:t>Hello</w:t>
      </w:r>
      <w:r w:rsidRPr="001159F2">
        <w:rPr>
          <w:b/>
          <w:sz w:val="28"/>
        </w:rPr>
        <w:t>, робот!»;</w:t>
      </w:r>
    </w:p>
    <w:p w:rsidR="00A840AF" w:rsidRPr="001159F2" w:rsidRDefault="00A840AF" w:rsidP="0098293A">
      <w:pPr>
        <w:spacing w:line="360" w:lineRule="auto"/>
        <w:ind w:left="360"/>
        <w:jc w:val="both"/>
        <w:rPr>
          <w:b/>
          <w:sz w:val="28"/>
        </w:rPr>
      </w:pPr>
      <w:r w:rsidRPr="001159F2">
        <w:rPr>
          <w:b/>
          <w:sz w:val="28"/>
        </w:rPr>
        <w:t xml:space="preserve">-поиск и внедрение эффективных форм повышения профессиональной компетентности педагогов: заочная курсовая подготовка, дистанционное участие в семинарах и конференциях,  участие в </w:t>
      </w:r>
      <w:proofErr w:type="spellStart"/>
      <w:r w:rsidRPr="001159F2">
        <w:rPr>
          <w:b/>
          <w:sz w:val="28"/>
        </w:rPr>
        <w:t>вебинарах</w:t>
      </w:r>
      <w:proofErr w:type="spellEnd"/>
      <w:r w:rsidRPr="001159F2">
        <w:rPr>
          <w:b/>
          <w:sz w:val="28"/>
        </w:rPr>
        <w:t xml:space="preserve"> и </w:t>
      </w:r>
      <w:r w:rsidRPr="001159F2">
        <w:rPr>
          <w:b/>
          <w:sz w:val="28"/>
          <w:lang w:val="en-US"/>
        </w:rPr>
        <w:t>online</w:t>
      </w:r>
      <w:r w:rsidRPr="001159F2">
        <w:rPr>
          <w:b/>
          <w:sz w:val="28"/>
        </w:rPr>
        <w:t>-тестировании;</w:t>
      </w:r>
    </w:p>
    <w:p w:rsidR="00E5129F" w:rsidRPr="001159F2" w:rsidRDefault="00E5129F" w:rsidP="0098293A">
      <w:pPr>
        <w:spacing w:line="360" w:lineRule="auto"/>
        <w:ind w:left="360"/>
        <w:jc w:val="both"/>
        <w:rPr>
          <w:b/>
          <w:sz w:val="28"/>
        </w:rPr>
      </w:pPr>
      <w:r w:rsidRPr="001159F2">
        <w:rPr>
          <w:b/>
          <w:sz w:val="28"/>
        </w:rPr>
        <w:t>-обновление содержания официального сайта в сети Интернет в соответствии с требованиями ФЗ «Об образовании в РФ» г.3, ст. 29;</w:t>
      </w:r>
    </w:p>
    <w:p w:rsidR="00E5129F" w:rsidRPr="001159F2" w:rsidRDefault="00E5129F" w:rsidP="0098293A">
      <w:pPr>
        <w:spacing w:line="360" w:lineRule="auto"/>
        <w:ind w:left="360"/>
        <w:jc w:val="both"/>
        <w:rPr>
          <w:b/>
          <w:sz w:val="28"/>
        </w:rPr>
      </w:pPr>
      <w:r w:rsidRPr="001159F2">
        <w:rPr>
          <w:b/>
          <w:sz w:val="28"/>
        </w:rPr>
        <w:t xml:space="preserve">-внесение дополнений и изменений в Устав </w:t>
      </w:r>
      <w:r w:rsidR="00E54AAC">
        <w:rPr>
          <w:b/>
          <w:sz w:val="28"/>
        </w:rPr>
        <w:t>учреждения в связи с требованиями</w:t>
      </w:r>
      <w:r w:rsidRPr="001159F2">
        <w:rPr>
          <w:b/>
          <w:sz w:val="28"/>
        </w:rPr>
        <w:t xml:space="preserve"> ФЗ «Об образовании в РФ»;</w:t>
      </w:r>
    </w:p>
    <w:p w:rsidR="00E5129F" w:rsidRDefault="00E5129F" w:rsidP="0098293A">
      <w:pPr>
        <w:spacing w:line="360" w:lineRule="auto"/>
        <w:ind w:left="360"/>
        <w:jc w:val="both"/>
        <w:rPr>
          <w:b/>
          <w:sz w:val="28"/>
        </w:rPr>
      </w:pPr>
      <w:r w:rsidRPr="001159F2">
        <w:rPr>
          <w:b/>
          <w:sz w:val="28"/>
        </w:rPr>
        <w:t>-работа  с родителями (заседания родительского клуба «Контакт», родительские собрания, традиционные семейные конкурсы);</w:t>
      </w:r>
    </w:p>
    <w:p w:rsidR="00E54AAC" w:rsidRDefault="00E54AAC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-проведение окружного конкурса для педагогов и родителей «Хобби-2014»;</w:t>
      </w:r>
    </w:p>
    <w:p w:rsidR="00FD54BB" w:rsidRPr="001159F2" w:rsidRDefault="00E54AAC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-обеспечение безопасной жизнедеятельности </w:t>
      </w:r>
      <w:r w:rsidR="00FD54BB">
        <w:rPr>
          <w:b/>
          <w:sz w:val="28"/>
        </w:rPr>
        <w:t xml:space="preserve"> обучающихся и сотрудников учреждения; </w:t>
      </w:r>
    </w:p>
    <w:p w:rsidR="00E5129F" w:rsidRDefault="00CE2114" w:rsidP="0098293A">
      <w:pPr>
        <w:spacing w:line="360" w:lineRule="auto"/>
        <w:ind w:left="360"/>
        <w:jc w:val="both"/>
        <w:rPr>
          <w:b/>
          <w:sz w:val="28"/>
        </w:rPr>
      </w:pPr>
      <w:r w:rsidRPr="001159F2">
        <w:rPr>
          <w:b/>
          <w:sz w:val="28"/>
        </w:rPr>
        <w:t>-подготовка к процессу создания органа государст</w:t>
      </w:r>
      <w:r w:rsidR="00E5129F" w:rsidRPr="001159F2">
        <w:rPr>
          <w:b/>
          <w:sz w:val="28"/>
        </w:rPr>
        <w:t>венно-общественного направления;</w:t>
      </w:r>
    </w:p>
    <w:p w:rsidR="00A858F4" w:rsidRPr="001159F2" w:rsidRDefault="00A858F4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lastRenderedPageBreak/>
        <w:t>-реализация принципов дорожной карты  (подготовительный этап перехода на эффективный контракт);</w:t>
      </w:r>
    </w:p>
    <w:p w:rsidR="00CE2114" w:rsidRPr="001159F2" w:rsidRDefault="00E5129F" w:rsidP="0098293A">
      <w:pPr>
        <w:spacing w:line="360" w:lineRule="auto"/>
        <w:ind w:left="360"/>
        <w:jc w:val="both"/>
        <w:rPr>
          <w:b/>
          <w:sz w:val="28"/>
        </w:rPr>
      </w:pPr>
      <w:r w:rsidRPr="001159F2">
        <w:rPr>
          <w:b/>
          <w:sz w:val="28"/>
        </w:rPr>
        <w:t xml:space="preserve">-совершенствование межведомственного сотрудничества; </w:t>
      </w:r>
    </w:p>
    <w:p w:rsidR="00CE2114" w:rsidRPr="001159F2" w:rsidRDefault="00CE2114" w:rsidP="0098293A">
      <w:pPr>
        <w:spacing w:line="360" w:lineRule="auto"/>
        <w:ind w:left="360"/>
        <w:jc w:val="both"/>
        <w:rPr>
          <w:b/>
          <w:sz w:val="28"/>
        </w:rPr>
      </w:pPr>
      <w:r w:rsidRPr="001159F2">
        <w:rPr>
          <w:b/>
          <w:sz w:val="28"/>
        </w:rPr>
        <w:t>-укрепление материально-технической базы. Компьютеризация учебных кабинетов.</w:t>
      </w:r>
    </w:p>
    <w:p w:rsidR="005D11DC" w:rsidRPr="00E54AAC" w:rsidRDefault="00E54AAC" w:rsidP="00E54AAC">
      <w:pPr>
        <w:spacing w:line="360" w:lineRule="auto"/>
        <w:rPr>
          <w:b/>
          <w:i/>
          <w:sz w:val="32"/>
          <w:szCs w:val="32"/>
        </w:rPr>
      </w:pPr>
      <w:r w:rsidRPr="00E54AAC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 xml:space="preserve">                  </w:t>
      </w:r>
      <w:r w:rsidRPr="00E54AAC">
        <w:rPr>
          <w:b/>
          <w:i/>
          <w:sz w:val="32"/>
          <w:szCs w:val="32"/>
          <w:u w:val="single"/>
        </w:rPr>
        <w:t>4.</w:t>
      </w:r>
      <w:r w:rsidR="00DD7CFB" w:rsidRPr="00E54AAC">
        <w:rPr>
          <w:b/>
          <w:i/>
          <w:sz w:val="32"/>
          <w:szCs w:val="32"/>
          <w:u w:val="single"/>
        </w:rPr>
        <w:t>Нормативно – правовая база МБУДО СЮТ г. Оренбурга</w:t>
      </w:r>
      <w:r w:rsidR="00DD7CFB" w:rsidRPr="00E54AAC">
        <w:rPr>
          <w:b/>
          <w:i/>
          <w:sz w:val="32"/>
          <w:szCs w:val="32"/>
        </w:rPr>
        <w:t>:</w:t>
      </w:r>
    </w:p>
    <w:p w:rsidR="008F48A1" w:rsidRPr="00E54AAC" w:rsidRDefault="008F48A1" w:rsidP="00E54AAC">
      <w:pPr>
        <w:spacing w:line="360" w:lineRule="auto"/>
        <w:ind w:left="360"/>
        <w:jc w:val="center"/>
        <w:rPr>
          <w:b/>
          <w:i/>
          <w:sz w:val="28"/>
          <w:szCs w:val="28"/>
          <w:u w:val="single"/>
        </w:rPr>
      </w:pPr>
      <w:r w:rsidRPr="00E54AAC">
        <w:rPr>
          <w:b/>
          <w:i/>
          <w:sz w:val="28"/>
          <w:szCs w:val="28"/>
          <w:u w:val="single"/>
        </w:rPr>
        <w:t>Международные нормативно-правовые акты и документы:</w:t>
      </w:r>
    </w:p>
    <w:p w:rsidR="008F48A1" w:rsidRDefault="008F48A1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 w:rsidRPr="008F48A1">
        <w:rPr>
          <w:b/>
          <w:sz w:val="32"/>
          <w:szCs w:val="32"/>
        </w:rPr>
        <w:t xml:space="preserve">- </w:t>
      </w:r>
      <w:r w:rsidRPr="008F48A1">
        <w:rPr>
          <w:b/>
          <w:sz w:val="28"/>
          <w:szCs w:val="28"/>
        </w:rPr>
        <w:t>Декларация прав</w:t>
      </w:r>
      <w:r>
        <w:rPr>
          <w:b/>
          <w:sz w:val="28"/>
          <w:szCs w:val="28"/>
        </w:rPr>
        <w:t xml:space="preserve"> ребенка;</w:t>
      </w:r>
    </w:p>
    <w:p w:rsidR="008F48A1" w:rsidRDefault="008F48A1" w:rsidP="0098293A">
      <w:pPr>
        <w:spacing w:line="360" w:lineRule="auto"/>
        <w:ind w:left="360"/>
        <w:jc w:val="both"/>
        <w:rPr>
          <w:b/>
          <w:sz w:val="28"/>
        </w:rPr>
      </w:pPr>
      <w:r w:rsidRPr="008F48A1">
        <w:rPr>
          <w:b/>
          <w:sz w:val="32"/>
          <w:szCs w:val="32"/>
        </w:rPr>
        <w:t>-</w:t>
      </w:r>
      <w:r w:rsidRPr="008F48A1">
        <w:rPr>
          <w:b/>
          <w:sz w:val="28"/>
        </w:rPr>
        <w:t xml:space="preserve"> Декларация о социальных и правовых принципах, касающихся защиты и благополучия детей;</w:t>
      </w:r>
    </w:p>
    <w:p w:rsidR="008F48A1" w:rsidRDefault="008F48A1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32"/>
          <w:szCs w:val="32"/>
        </w:rPr>
        <w:t>-</w:t>
      </w:r>
      <w:r>
        <w:rPr>
          <w:b/>
          <w:sz w:val="28"/>
        </w:rPr>
        <w:t xml:space="preserve"> Конвенция о правах ребенка;</w:t>
      </w:r>
    </w:p>
    <w:p w:rsidR="008F48A1" w:rsidRDefault="008F48A1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32"/>
          <w:szCs w:val="32"/>
        </w:rPr>
        <w:t>-</w:t>
      </w:r>
      <w:r>
        <w:rPr>
          <w:b/>
          <w:sz w:val="28"/>
        </w:rPr>
        <w:t xml:space="preserve"> Всеобщая декларация прав человека.</w:t>
      </w:r>
    </w:p>
    <w:p w:rsidR="008F48A1" w:rsidRPr="00E54AAC" w:rsidRDefault="008F48A1" w:rsidP="00E54AAC">
      <w:pPr>
        <w:spacing w:line="360" w:lineRule="auto"/>
        <w:ind w:left="360"/>
        <w:jc w:val="center"/>
        <w:rPr>
          <w:b/>
          <w:i/>
          <w:sz w:val="28"/>
          <w:szCs w:val="28"/>
          <w:u w:val="single"/>
        </w:rPr>
      </w:pPr>
      <w:r w:rsidRPr="00E54AAC">
        <w:rPr>
          <w:b/>
          <w:i/>
          <w:sz w:val="28"/>
          <w:szCs w:val="28"/>
          <w:u w:val="single"/>
        </w:rPr>
        <w:t>Федеральные нормативно-правовые акты и документы конституционного и законодательного характера:</w:t>
      </w:r>
    </w:p>
    <w:p w:rsidR="008F48A1" w:rsidRDefault="008F48A1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Трудовой кодекс РФ;</w:t>
      </w:r>
    </w:p>
    <w:p w:rsidR="00DE2833" w:rsidRDefault="00DE2833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sz w:val="28"/>
        </w:rPr>
        <w:t xml:space="preserve">- </w:t>
      </w:r>
      <w:r w:rsidRPr="00DE2833">
        <w:rPr>
          <w:b/>
          <w:sz w:val="28"/>
        </w:rPr>
        <w:t>Федеральный закон «Об образовании в РФ»</w:t>
      </w:r>
      <w:r>
        <w:rPr>
          <w:b/>
          <w:sz w:val="28"/>
        </w:rPr>
        <w:t>;</w:t>
      </w:r>
    </w:p>
    <w:p w:rsidR="008F48A1" w:rsidRDefault="008F48A1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- Конституция РФ;</w:t>
      </w:r>
    </w:p>
    <w:p w:rsidR="008F48A1" w:rsidRDefault="008A5B20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-</w:t>
      </w:r>
      <w:r w:rsidR="008F48A1">
        <w:rPr>
          <w:b/>
          <w:sz w:val="28"/>
        </w:rPr>
        <w:t>ФЗ «Об основных системах профилактики безнадзорности и правонарушений несовершеннолетних»;</w:t>
      </w:r>
    </w:p>
    <w:p w:rsidR="008F48A1" w:rsidRDefault="008F48A1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- ФЗ «Об общественных объединениях»;</w:t>
      </w:r>
    </w:p>
    <w:p w:rsidR="008F48A1" w:rsidRDefault="008F48A1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- ФЗ «О дополнительном образовании»;</w:t>
      </w:r>
    </w:p>
    <w:p w:rsidR="00526912" w:rsidRPr="00526912" w:rsidRDefault="00526912" w:rsidP="0098293A">
      <w:pPr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      - </w:t>
      </w:r>
      <w:r w:rsidRPr="00526912">
        <w:rPr>
          <w:b/>
          <w:color w:val="000000"/>
          <w:sz w:val="28"/>
          <w:szCs w:val="28"/>
        </w:rPr>
        <w:t xml:space="preserve">Федеральный закон от 27 июля 2006 г. № 152-ФЗ «О персональных данных» (Собрание законодательства Российской Федерации, 2006, № 31, ст. 3451; 2009, № 48, ст. 5716, № 52, ст. 6439; 2010, № 27, ст. 3407, № 31, ст. 4173, 4196, № 49, ст. 6409, № 52, ст. 6974; 2011, № 23, ст. 3263, № 31, ст. 4701; </w:t>
      </w:r>
      <w:proofErr w:type="gramStart"/>
      <w:r w:rsidRPr="00526912">
        <w:rPr>
          <w:b/>
          <w:color w:val="000000"/>
          <w:sz w:val="28"/>
          <w:szCs w:val="28"/>
        </w:rPr>
        <w:t xml:space="preserve">2013, № 14, ст. 1651, № </w:t>
      </w:r>
      <w:r>
        <w:rPr>
          <w:b/>
          <w:color w:val="000000"/>
          <w:sz w:val="28"/>
          <w:szCs w:val="28"/>
        </w:rPr>
        <w:t xml:space="preserve">30, ст. 4038) и постановление </w:t>
      </w:r>
      <w:r w:rsidRPr="00526912">
        <w:rPr>
          <w:b/>
          <w:color w:val="000000"/>
          <w:sz w:val="28"/>
          <w:szCs w:val="28"/>
        </w:rPr>
        <w:t xml:space="preserve"> Правительства Российской Федерации от 21 марта 2012 г.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r w:rsidRPr="00526912">
        <w:rPr>
          <w:b/>
          <w:color w:val="000000"/>
          <w:sz w:val="28"/>
          <w:szCs w:val="28"/>
        </w:rPr>
        <w:lastRenderedPageBreak/>
        <w:t>органами» (Собрание законодательства Российской Федерации, 2012, № 14, ст. 1626;</w:t>
      </w:r>
      <w:proofErr w:type="gramEnd"/>
      <w:r w:rsidRPr="00526912">
        <w:rPr>
          <w:b/>
          <w:color w:val="000000"/>
          <w:sz w:val="28"/>
          <w:szCs w:val="28"/>
        </w:rPr>
        <w:t xml:space="preserve"> </w:t>
      </w:r>
      <w:proofErr w:type="gramStart"/>
      <w:r w:rsidRPr="00526912">
        <w:rPr>
          <w:b/>
          <w:color w:val="000000"/>
          <w:sz w:val="28"/>
          <w:szCs w:val="28"/>
        </w:rPr>
        <w:t>2013, № 30, ст. 41</w:t>
      </w:r>
      <w:r>
        <w:rPr>
          <w:b/>
          <w:color w:val="000000"/>
          <w:sz w:val="28"/>
          <w:szCs w:val="28"/>
        </w:rPr>
        <w:t>16);</w:t>
      </w:r>
      <w:proofErr w:type="gramEnd"/>
    </w:p>
    <w:p w:rsidR="008F48A1" w:rsidRDefault="008F48A1" w:rsidP="008A5B2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- </w:t>
      </w:r>
      <w:r w:rsidRPr="001D5A54">
        <w:rPr>
          <w:b/>
          <w:sz w:val="28"/>
        </w:rPr>
        <w:t>Концепция</w:t>
      </w:r>
      <w:r>
        <w:rPr>
          <w:b/>
          <w:sz w:val="28"/>
        </w:rPr>
        <w:t xml:space="preserve"> долгосрочного социально-экономического развития РФ на период до 2020 года;</w:t>
      </w:r>
    </w:p>
    <w:p w:rsidR="008F48A1" w:rsidRDefault="008F48A1" w:rsidP="008A5B2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- Указ президента РФ «О национальной стратегии действий на 2012-2017 гг.»;</w:t>
      </w:r>
    </w:p>
    <w:p w:rsidR="008A5B20" w:rsidRDefault="00F77674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- Постановление Главного государственного санитарного врача РФ от 04.07.2014 г. № 41 г. Москва «Об утв</w:t>
      </w:r>
      <w:r w:rsidR="008A5B20">
        <w:rPr>
          <w:b/>
          <w:sz w:val="28"/>
        </w:rPr>
        <w:t>ерждении СанПиН 2.4.4.3172-14»;</w:t>
      </w:r>
    </w:p>
    <w:p w:rsidR="008F48A1" w:rsidRDefault="008F48A1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-Федеральная целевая программа «Развитие дополнительного образования в РФ до 2020 г.»</w:t>
      </w:r>
      <w:r w:rsidR="00F77674">
        <w:rPr>
          <w:b/>
          <w:sz w:val="28"/>
        </w:rPr>
        <w:t>;</w:t>
      </w:r>
    </w:p>
    <w:p w:rsidR="00F77674" w:rsidRDefault="00F77674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-  Указ президента РФ от 07.05.2012 г. № 597 «О мерах по реализации государственной социальной политике»;</w:t>
      </w:r>
    </w:p>
    <w:p w:rsidR="00F77674" w:rsidRDefault="00F77674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09377C">
        <w:rPr>
          <w:b/>
          <w:sz w:val="28"/>
        </w:rPr>
        <w:t xml:space="preserve"> </w:t>
      </w:r>
      <w:r>
        <w:rPr>
          <w:b/>
          <w:sz w:val="28"/>
        </w:rPr>
        <w:t xml:space="preserve">  -  Программа поэтапного совершенствования системы оплаты труда в государственных учреждениях на 2012-2018 гг.»;</w:t>
      </w:r>
    </w:p>
    <w:p w:rsidR="00F77674" w:rsidRDefault="00F77674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="0009377C">
        <w:rPr>
          <w:b/>
          <w:sz w:val="28"/>
        </w:rPr>
        <w:t xml:space="preserve"> </w:t>
      </w:r>
      <w:r>
        <w:rPr>
          <w:b/>
          <w:sz w:val="28"/>
        </w:rPr>
        <w:t xml:space="preserve">- Методические рекомендации по решению задачи увеличения к 2020 г. числа детей от 5 до 18 лет, обучающихся по дополнительным образовательным программам, в общей численности </w:t>
      </w:r>
      <w:r w:rsidR="0009377C">
        <w:rPr>
          <w:b/>
          <w:sz w:val="28"/>
        </w:rPr>
        <w:t>детей этого возраста до 70-75 %;</w:t>
      </w:r>
    </w:p>
    <w:p w:rsidR="00ED2D58" w:rsidRPr="00ED2D58" w:rsidRDefault="00ED2D58" w:rsidP="0098293A">
      <w:pPr>
        <w:spacing w:line="360" w:lineRule="auto"/>
        <w:jc w:val="both"/>
        <w:rPr>
          <w:b/>
          <w:sz w:val="28"/>
        </w:rPr>
      </w:pPr>
      <w:r>
        <w:t xml:space="preserve">   - </w:t>
      </w:r>
      <w:r w:rsidRPr="00ED2D58">
        <w:rPr>
          <w:b/>
          <w:sz w:val="28"/>
          <w:szCs w:val="28"/>
        </w:rPr>
        <w:t>Распоряжение Правительства РФ от 29 декабря 2014 г. № 2769-</w:t>
      </w:r>
      <w:r w:rsidRPr="00A65FBC">
        <w:rPr>
          <w:b/>
          <w:sz w:val="28"/>
          <w:szCs w:val="28"/>
        </w:rPr>
        <w:t>р</w:t>
      </w:r>
      <w:proofErr w:type="gramStart"/>
      <w:r w:rsidRPr="00A65FBC">
        <w:rPr>
          <w:b/>
          <w:sz w:val="28"/>
          <w:szCs w:val="28"/>
        </w:rPr>
        <w:t xml:space="preserve"> </w:t>
      </w:r>
      <w:hyperlink r:id="rId7" w:tgtFrame="_blank" w:history="1">
        <w:r w:rsidRPr="00A65FBC">
          <w:rPr>
            <w:rStyle w:val="a3"/>
            <w:b/>
            <w:color w:val="000000" w:themeColor="text1"/>
            <w:sz w:val="28"/>
            <w:szCs w:val="28"/>
            <w:u w:val="none"/>
          </w:rPr>
          <w:t>О</w:t>
        </w:r>
        <w:proofErr w:type="gramEnd"/>
        <w:r w:rsidRPr="00A65FBC">
          <w:rPr>
            <w:rStyle w:val="a3"/>
            <w:b/>
            <w:color w:val="000000" w:themeColor="text1"/>
            <w:sz w:val="28"/>
            <w:szCs w:val="28"/>
            <w:u w:val="none"/>
          </w:rPr>
          <w:t>б утверждении Концепции региональной информатизации</w:t>
        </w:r>
      </w:hyperlink>
      <w:r w:rsidRPr="00ED2D58">
        <w:rPr>
          <w:b/>
          <w:sz w:val="28"/>
          <w:szCs w:val="28"/>
        </w:rPr>
        <w:t>;</w:t>
      </w:r>
    </w:p>
    <w:p w:rsidR="0009377C" w:rsidRDefault="0009377C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- Распоряжение правительства РФ </w:t>
      </w:r>
      <w:r w:rsidR="00793D28">
        <w:rPr>
          <w:b/>
          <w:sz w:val="28"/>
        </w:rPr>
        <w:t>от 30.12.2012 г. № 2620-р «Об утверждении программы мероприятий «дорожной карты».</w:t>
      </w:r>
    </w:p>
    <w:p w:rsidR="008F48A1" w:rsidRPr="00E54AAC" w:rsidRDefault="008F48A1" w:rsidP="00E54AAC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54AAC">
        <w:rPr>
          <w:b/>
          <w:i/>
          <w:sz w:val="28"/>
          <w:szCs w:val="28"/>
          <w:u w:val="single"/>
        </w:rPr>
        <w:t>Распорядительно-регламентирующие нормативно-правовые акты Министерства образования РФ:</w:t>
      </w:r>
    </w:p>
    <w:p w:rsidR="00F77674" w:rsidRDefault="008F48A1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 </w:t>
      </w:r>
      <w:r w:rsidR="00F77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77674">
        <w:rPr>
          <w:b/>
          <w:sz w:val="28"/>
        </w:rPr>
        <w:t>- Приказ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 программам;</w:t>
      </w:r>
    </w:p>
    <w:p w:rsidR="00F77674" w:rsidRDefault="00F77674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- Приказ Министерства образования РФ от 25.10.2013 г. № 1185 «Об утверждении примерной формы договора об образовании на </w:t>
      </w:r>
      <w:proofErr w:type="gramStart"/>
      <w:r>
        <w:rPr>
          <w:b/>
          <w:sz w:val="28"/>
        </w:rPr>
        <w:t>обучение</w:t>
      </w:r>
      <w:proofErr w:type="gramEnd"/>
      <w:r>
        <w:rPr>
          <w:b/>
          <w:sz w:val="28"/>
        </w:rPr>
        <w:t xml:space="preserve"> по дополнительным образовательным программам»;</w:t>
      </w:r>
    </w:p>
    <w:p w:rsidR="008F48A1" w:rsidRDefault="00F77674" w:rsidP="009829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Приказ Министерства образования РФ от 15.01.2014 г. № 14 «Об утверждении показателей мониторинга системы образования»;</w:t>
      </w:r>
    </w:p>
    <w:p w:rsidR="00F77674" w:rsidRDefault="00F77674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Приказ от 15.01.2014 г. № 16/26/6 «О межведомственном совете по дополнительному образованию по воспитанию детей»</w:t>
      </w:r>
      <w:r w:rsidR="00526912">
        <w:rPr>
          <w:b/>
          <w:sz w:val="28"/>
          <w:szCs w:val="28"/>
        </w:rPr>
        <w:t>.</w:t>
      </w:r>
    </w:p>
    <w:p w:rsidR="00526912" w:rsidRPr="00F85380" w:rsidRDefault="00526912" w:rsidP="00E54AAC">
      <w:pPr>
        <w:spacing w:line="360" w:lineRule="auto"/>
        <w:ind w:left="360"/>
        <w:jc w:val="center"/>
        <w:rPr>
          <w:b/>
          <w:i/>
          <w:sz w:val="28"/>
          <w:szCs w:val="28"/>
          <w:u w:val="single"/>
        </w:rPr>
      </w:pPr>
      <w:r w:rsidRPr="00F85380">
        <w:rPr>
          <w:b/>
          <w:i/>
          <w:sz w:val="28"/>
          <w:szCs w:val="28"/>
          <w:u w:val="single"/>
        </w:rPr>
        <w:lastRenderedPageBreak/>
        <w:t>Региональные нормативно-правовые документы:</w:t>
      </w:r>
    </w:p>
    <w:p w:rsidR="00DE2833" w:rsidRDefault="00DE2833" w:rsidP="0098293A">
      <w:pPr>
        <w:spacing w:line="360" w:lineRule="auto"/>
        <w:ind w:left="360"/>
        <w:jc w:val="both"/>
        <w:rPr>
          <w:b/>
          <w:sz w:val="28"/>
        </w:rPr>
      </w:pPr>
      <w:r w:rsidRPr="00DE2833">
        <w:rPr>
          <w:sz w:val="28"/>
        </w:rPr>
        <w:t>-</w:t>
      </w:r>
      <w:r>
        <w:rPr>
          <w:b/>
          <w:sz w:val="28"/>
        </w:rPr>
        <w:t xml:space="preserve"> Закон Оренбургской области от 06.-09.2013 г. № 1698/506-</w:t>
      </w:r>
      <w:r>
        <w:rPr>
          <w:b/>
          <w:sz w:val="28"/>
          <w:lang w:val="en-US"/>
        </w:rPr>
        <w:t>V</w:t>
      </w:r>
      <w:r w:rsidRPr="00DE2833">
        <w:rPr>
          <w:b/>
          <w:sz w:val="28"/>
        </w:rPr>
        <w:t>-</w:t>
      </w:r>
      <w:r>
        <w:rPr>
          <w:b/>
          <w:sz w:val="28"/>
        </w:rPr>
        <w:t xml:space="preserve"> ОЗ </w:t>
      </w:r>
    </w:p>
    <w:p w:rsidR="00DE2833" w:rsidRDefault="00DE2833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«Об образовании в Оренбургской области»;</w:t>
      </w:r>
    </w:p>
    <w:p w:rsidR="00C375F6" w:rsidRDefault="00C375F6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- Региональная программа развития воспитательной компоненты в общеобразовательных организациях Оренбургской области;</w:t>
      </w:r>
    </w:p>
    <w:p w:rsidR="00C375F6" w:rsidRDefault="00063601" w:rsidP="0098293A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 xml:space="preserve">- </w:t>
      </w:r>
      <w:hyperlink r:id="rId8" w:tgtFrame="_blank" w:history="1">
        <w:r w:rsidR="00557179" w:rsidRPr="00557179">
          <w:rPr>
            <w:rStyle w:val="a3"/>
            <w:b/>
            <w:color w:val="000000" w:themeColor="text1"/>
            <w:sz w:val="28"/>
            <w:szCs w:val="28"/>
            <w:u w:val="none"/>
          </w:rPr>
          <w:t>План реализации проекта «Модернизация образования» в Оренбургской области на 2015 год</w:t>
        </w:r>
      </w:hyperlink>
      <w:r w:rsidR="00557179">
        <w:rPr>
          <w:b/>
          <w:color w:val="000000" w:themeColor="text1"/>
          <w:sz w:val="28"/>
          <w:szCs w:val="28"/>
        </w:rPr>
        <w:t>;</w:t>
      </w:r>
    </w:p>
    <w:p w:rsidR="00557179" w:rsidRPr="00557179" w:rsidRDefault="00557179" w:rsidP="0098293A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</w:t>
      </w:r>
      <w:r w:rsidRPr="00557179">
        <w:rPr>
          <w:b/>
          <w:color w:val="000000" w:themeColor="text1"/>
          <w:sz w:val="28"/>
          <w:szCs w:val="28"/>
        </w:rPr>
        <w:t xml:space="preserve">Письмо МО Оренбургской области от 09.02.2015 № 01-23/605 </w:t>
      </w:r>
      <w:r>
        <w:rPr>
          <w:b/>
          <w:color w:val="000000" w:themeColor="text1"/>
          <w:sz w:val="28"/>
          <w:szCs w:val="28"/>
        </w:rPr>
        <w:t>«</w:t>
      </w:r>
      <w:hyperlink r:id="rId9" w:tgtFrame="_blank" w:history="1">
        <w:r w:rsidRPr="00557179">
          <w:rPr>
            <w:rStyle w:val="a3"/>
            <w:b/>
            <w:color w:val="000000" w:themeColor="text1"/>
            <w:sz w:val="28"/>
            <w:szCs w:val="28"/>
            <w:u w:val="none"/>
          </w:rPr>
          <w:t>О конкурсах по безопасности дорожного движения</w:t>
        </w:r>
      </w:hyperlink>
      <w:r>
        <w:rPr>
          <w:b/>
          <w:color w:val="000000" w:themeColor="text1"/>
          <w:sz w:val="28"/>
          <w:szCs w:val="28"/>
        </w:rPr>
        <w:t>»</w:t>
      </w:r>
      <w:r w:rsidRPr="00557179">
        <w:rPr>
          <w:b/>
          <w:color w:val="000000" w:themeColor="text1"/>
          <w:sz w:val="28"/>
          <w:szCs w:val="28"/>
        </w:rPr>
        <w:t>;</w:t>
      </w:r>
    </w:p>
    <w:p w:rsidR="00B31F3E" w:rsidRDefault="00557179" w:rsidP="0098293A">
      <w:pPr>
        <w:spacing w:line="360" w:lineRule="auto"/>
        <w:ind w:left="360"/>
        <w:jc w:val="both"/>
        <w:rPr>
          <w:b/>
          <w:sz w:val="28"/>
          <w:szCs w:val="28"/>
        </w:rPr>
      </w:pPr>
      <w:r w:rsidRPr="00557179">
        <w:rPr>
          <w:b/>
          <w:color w:val="000000" w:themeColor="text1"/>
          <w:sz w:val="28"/>
          <w:szCs w:val="28"/>
        </w:rPr>
        <w:t xml:space="preserve">- Письмо МО Оренбургской области от 09.02.2015 № 01-23/611 </w:t>
      </w:r>
      <w:r>
        <w:rPr>
          <w:b/>
          <w:color w:val="000000" w:themeColor="text1"/>
          <w:sz w:val="28"/>
          <w:szCs w:val="28"/>
        </w:rPr>
        <w:t>«</w:t>
      </w:r>
      <w:hyperlink r:id="rId10" w:tgtFrame="_blank" w:history="1">
        <w:r w:rsidRPr="00557179">
          <w:rPr>
            <w:rStyle w:val="a3"/>
            <w:b/>
            <w:color w:val="000000" w:themeColor="text1"/>
            <w:sz w:val="28"/>
            <w:szCs w:val="28"/>
            <w:u w:val="none"/>
          </w:rPr>
          <w:t>О плане совместной работы и конкурсах противопожарной тематики</w:t>
        </w:r>
      </w:hyperlink>
      <w:r>
        <w:rPr>
          <w:b/>
          <w:color w:val="000000" w:themeColor="text1"/>
          <w:sz w:val="28"/>
          <w:szCs w:val="28"/>
        </w:rPr>
        <w:t>»;</w:t>
      </w:r>
      <w:r w:rsidR="00B31F3E">
        <w:rPr>
          <w:b/>
          <w:sz w:val="28"/>
          <w:szCs w:val="28"/>
        </w:rPr>
        <w:t xml:space="preserve"> </w:t>
      </w:r>
    </w:p>
    <w:p w:rsidR="00F85380" w:rsidRDefault="00B31F3E" w:rsidP="00F85380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31F3E">
        <w:rPr>
          <w:b/>
          <w:sz w:val="28"/>
          <w:szCs w:val="28"/>
        </w:rPr>
        <w:t>Отчет о ходе реализации государственной программы «Развитие системы образования Оренбургской области» на 2014-2020 годы за 2014 год</w:t>
      </w:r>
      <w:r>
        <w:rPr>
          <w:b/>
          <w:sz w:val="28"/>
          <w:szCs w:val="28"/>
        </w:rPr>
        <w:t>.</w:t>
      </w:r>
    </w:p>
    <w:p w:rsidR="00B31F3E" w:rsidRPr="00F85380" w:rsidRDefault="00B31F3E" w:rsidP="00F85380">
      <w:pPr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F85380">
        <w:rPr>
          <w:b/>
          <w:i/>
          <w:sz w:val="28"/>
          <w:szCs w:val="28"/>
          <w:u w:val="single"/>
        </w:rPr>
        <w:t>Муниципальные нормативно-правовые документы:</w:t>
      </w:r>
    </w:p>
    <w:p w:rsidR="00B6080C" w:rsidRDefault="00B6080C" w:rsidP="0098293A">
      <w:pPr>
        <w:pStyle w:val="a4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- </w:t>
      </w:r>
      <w:hyperlink r:id="rId11" w:history="1">
        <w:r w:rsidRPr="00B6080C">
          <w:rPr>
            <w:rStyle w:val="a3"/>
            <w:b/>
            <w:color w:val="333333"/>
            <w:sz w:val="28"/>
            <w:szCs w:val="28"/>
            <w:u w:val="none"/>
          </w:rPr>
          <w:t xml:space="preserve">Распоряжение </w:t>
        </w:r>
        <w:proofErr w:type="gramStart"/>
        <w:r w:rsidRPr="00B6080C">
          <w:rPr>
            <w:rStyle w:val="a3"/>
            <w:b/>
            <w:color w:val="333333"/>
            <w:sz w:val="28"/>
            <w:szCs w:val="28"/>
            <w:u w:val="none"/>
          </w:rPr>
          <w:t>управления образования адм</w:t>
        </w:r>
        <w:r>
          <w:rPr>
            <w:rStyle w:val="a3"/>
            <w:b/>
            <w:color w:val="333333"/>
            <w:sz w:val="28"/>
            <w:szCs w:val="28"/>
            <w:u w:val="none"/>
          </w:rPr>
          <w:t>инистрации города Оренбурга</w:t>
        </w:r>
        <w:proofErr w:type="gramEnd"/>
        <w:r>
          <w:rPr>
            <w:rStyle w:val="a3"/>
            <w:b/>
            <w:color w:val="333333"/>
            <w:sz w:val="28"/>
            <w:szCs w:val="28"/>
            <w:u w:val="none"/>
          </w:rPr>
          <w:t xml:space="preserve"> № </w:t>
        </w:r>
        <w:r w:rsidRPr="00B6080C">
          <w:rPr>
            <w:rStyle w:val="a3"/>
            <w:b/>
            <w:color w:val="333333"/>
            <w:sz w:val="28"/>
            <w:szCs w:val="28"/>
            <w:u w:val="none"/>
          </w:rPr>
          <w:t>7</w:t>
        </w:r>
        <w:r>
          <w:rPr>
            <w:rStyle w:val="a3"/>
            <w:b/>
            <w:color w:val="333333"/>
            <w:sz w:val="28"/>
            <w:szCs w:val="28"/>
            <w:u w:val="none"/>
          </w:rPr>
          <w:t>81 от 27.12</w:t>
        </w:r>
        <w:r w:rsidRPr="00B6080C">
          <w:rPr>
            <w:rStyle w:val="a3"/>
            <w:b/>
            <w:color w:val="333333"/>
            <w:sz w:val="28"/>
            <w:szCs w:val="28"/>
            <w:u w:val="none"/>
          </w:rPr>
          <w:t>.2013 "О мерах по обеспечению антитеррористической защиты муниципальных образовательных учреждений"</w:t>
        </w:r>
      </w:hyperlink>
      <w:r>
        <w:rPr>
          <w:b/>
          <w:color w:val="333333"/>
          <w:sz w:val="28"/>
          <w:szCs w:val="28"/>
        </w:rPr>
        <w:t>;</w:t>
      </w:r>
    </w:p>
    <w:p w:rsidR="00B6080C" w:rsidRPr="00B6080C" w:rsidRDefault="00B6080C" w:rsidP="0098293A">
      <w:pPr>
        <w:pStyle w:val="a4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- </w:t>
      </w:r>
      <w:hyperlink r:id="rId12" w:history="1">
        <w:r w:rsidRPr="00B6080C">
          <w:rPr>
            <w:rStyle w:val="a3"/>
            <w:b/>
            <w:color w:val="333333"/>
            <w:sz w:val="28"/>
            <w:szCs w:val="28"/>
            <w:u w:val="none"/>
          </w:rPr>
          <w:t xml:space="preserve">Распоряжение </w:t>
        </w:r>
        <w:proofErr w:type="gramStart"/>
        <w:r w:rsidRPr="00B6080C">
          <w:rPr>
            <w:rStyle w:val="a3"/>
            <w:b/>
            <w:color w:val="333333"/>
            <w:sz w:val="28"/>
            <w:szCs w:val="28"/>
            <w:u w:val="none"/>
          </w:rPr>
          <w:t>управления образования администрации города Оренбурга</w:t>
        </w:r>
        <w:proofErr w:type="gramEnd"/>
        <w:r w:rsidRPr="00B6080C">
          <w:rPr>
            <w:rStyle w:val="a3"/>
            <w:b/>
            <w:color w:val="333333"/>
            <w:sz w:val="28"/>
            <w:szCs w:val="28"/>
            <w:u w:val="none"/>
          </w:rPr>
          <w:t xml:space="preserve"> № 40 от 28.01.2014 "О дополнительных мерах по обеспечению комплексной безопасности муниципальный образовательных организаций"</w:t>
        </w:r>
      </w:hyperlink>
      <w:r>
        <w:rPr>
          <w:b/>
          <w:color w:val="333333"/>
          <w:sz w:val="28"/>
          <w:szCs w:val="28"/>
        </w:rPr>
        <w:t>;</w:t>
      </w:r>
    </w:p>
    <w:p w:rsidR="00B6080C" w:rsidRDefault="00B6080C" w:rsidP="0098293A">
      <w:pPr>
        <w:pStyle w:val="a4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</w:t>
      </w:r>
      <w:hyperlink r:id="rId13" w:history="1">
        <w:r w:rsidRPr="00B6080C">
          <w:rPr>
            <w:rStyle w:val="a3"/>
            <w:b/>
            <w:color w:val="333333"/>
            <w:sz w:val="28"/>
            <w:szCs w:val="28"/>
            <w:u w:val="none"/>
          </w:rPr>
          <w:t xml:space="preserve">Распоряжение </w:t>
        </w:r>
        <w:proofErr w:type="gramStart"/>
        <w:r w:rsidRPr="00B6080C">
          <w:rPr>
            <w:rStyle w:val="a3"/>
            <w:b/>
            <w:color w:val="333333"/>
            <w:sz w:val="28"/>
            <w:szCs w:val="28"/>
            <w:u w:val="none"/>
          </w:rPr>
          <w:t>управления образования администрации города Оренбурга</w:t>
        </w:r>
        <w:proofErr w:type="gramEnd"/>
        <w:r w:rsidRPr="00B6080C">
          <w:rPr>
            <w:rStyle w:val="a3"/>
            <w:b/>
            <w:color w:val="333333"/>
            <w:sz w:val="28"/>
            <w:szCs w:val="28"/>
            <w:u w:val="none"/>
          </w:rPr>
          <w:t xml:space="preserve"> № 609 от 08.08.2014 "Об утверждении Порядка согласования программ развития муниципальных образовательных организаций и Составов экспертных комиссий по рассмотрению программ развития муниципальных образовательных организаций"</w:t>
        </w:r>
      </w:hyperlink>
      <w:r>
        <w:rPr>
          <w:b/>
          <w:color w:val="333333"/>
          <w:sz w:val="28"/>
          <w:szCs w:val="28"/>
        </w:rPr>
        <w:t>;</w:t>
      </w:r>
    </w:p>
    <w:p w:rsidR="00961F4E" w:rsidRDefault="00961F4E" w:rsidP="0098293A">
      <w:pPr>
        <w:pStyle w:val="a4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 Распоряжение управления образования администрации г. Оренбурга «О принятии мер по защите персональных данных от 02.07.2012 г. № 179;</w:t>
      </w:r>
    </w:p>
    <w:p w:rsidR="00210160" w:rsidRDefault="00210160" w:rsidP="0098293A">
      <w:pPr>
        <w:pStyle w:val="a4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«Основные итоги развития муниципальной системы образования». Решение коллегии управления образования администрации </w:t>
      </w:r>
    </w:p>
    <w:p w:rsidR="00210160" w:rsidRDefault="00210160" w:rsidP="0098293A">
      <w:pPr>
        <w:pStyle w:val="a4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г. Оренбурга от 10.04.2015 г. № 6;</w:t>
      </w:r>
    </w:p>
    <w:p w:rsidR="009B5000" w:rsidRDefault="009B5000" w:rsidP="0098293A">
      <w:pPr>
        <w:pStyle w:val="a4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- Распоряжение управления образования администрации г. Оренбурга от 27.04.2015 г. № 425 «О мерах по организации и проведению летней оздоровительной кампании 2015 г.»</w:t>
      </w:r>
      <w:r w:rsidR="00FA12CD">
        <w:rPr>
          <w:b/>
          <w:color w:val="333333"/>
          <w:sz w:val="28"/>
          <w:szCs w:val="28"/>
        </w:rPr>
        <w:t>.</w:t>
      </w:r>
    </w:p>
    <w:p w:rsidR="00F85380" w:rsidRDefault="00F85380" w:rsidP="00F85380">
      <w:pPr>
        <w:pStyle w:val="a4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  <w:u w:val="single"/>
        </w:rPr>
      </w:pPr>
    </w:p>
    <w:p w:rsidR="00FA12CD" w:rsidRPr="00F85380" w:rsidRDefault="00FA12CD" w:rsidP="00F85380">
      <w:pPr>
        <w:pStyle w:val="a4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F85380">
        <w:rPr>
          <w:b/>
          <w:i/>
          <w:sz w:val="28"/>
          <w:szCs w:val="28"/>
          <w:u w:val="single"/>
        </w:rPr>
        <w:t>Нормативно-правовые документы СЮТ:</w:t>
      </w:r>
    </w:p>
    <w:p w:rsidR="005D11DC" w:rsidRPr="00F85380" w:rsidRDefault="00FA12CD" w:rsidP="0098293A">
      <w:pPr>
        <w:spacing w:line="360" w:lineRule="auto"/>
        <w:jc w:val="both"/>
        <w:rPr>
          <w:b/>
          <w:sz w:val="28"/>
        </w:rPr>
      </w:pPr>
      <w:r w:rsidRPr="00F85380">
        <w:rPr>
          <w:b/>
          <w:sz w:val="28"/>
          <w:szCs w:val="28"/>
        </w:rPr>
        <w:t xml:space="preserve"> </w:t>
      </w:r>
      <w:r w:rsidR="005D11DC" w:rsidRPr="00F85380">
        <w:rPr>
          <w:b/>
          <w:sz w:val="28"/>
        </w:rPr>
        <w:t>- Устав № 422 от 26.08.2013 г.</w:t>
      </w:r>
      <w:r w:rsidR="008A5B20">
        <w:rPr>
          <w:b/>
          <w:sz w:val="28"/>
        </w:rPr>
        <w:t>, дополнения и изменения к Уставу</w:t>
      </w:r>
      <w:r w:rsidR="005D11DC" w:rsidRPr="00F85380">
        <w:rPr>
          <w:b/>
          <w:sz w:val="28"/>
        </w:rPr>
        <w:t>;</w:t>
      </w:r>
    </w:p>
    <w:p w:rsidR="005D11DC" w:rsidRPr="00F85380" w:rsidRDefault="005D11DC" w:rsidP="0098293A">
      <w:pPr>
        <w:spacing w:line="360" w:lineRule="auto"/>
        <w:jc w:val="both"/>
        <w:rPr>
          <w:b/>
          <w:sz w:val="28"/>
        </w:rPr>
      </w:pPr>
      <w:r w:rsidRPr="00F85380">
        <w:rPr>
          <w:b/>
          <w:sz w:val="28"/>
        </w:rPr>
        <w:t xml:space="preserve">- Лицензия  № 1358 от 07.10.2013 г.; </w:t>
      </w:r>
    </w:p>
    <w:p w:rsidR="00DD7CFB" w:rsidRPr="00DE2833" w:rsidRDefault="005D11DC" w:rsidP="0098293A">
      <w:pPr>
        <w:spacing w:line="360" w:lineRule="auto"/>
        <w:jc w:val="both"/>
        <w:rPr>
          <w:b/>
          <w:sz w:val="28"/>
        </w:rPr>
      </w:pPr>
      <w:r w:rsidRPr="00DE2833">
        <w:rPr>
          <w:b/>
          <w:sz w:val="28"/>
        </w:rPr>
        <w:t>- ЕГРЮЛ  от 06.05.2015 г.  № 2155658154309;</w:t>
      </w:r>
    </w:p>
    <w:p w:rsidR="005D11DC" w:rsidRPr="00DE2833" w:rsidRDefault="005D11DC" w:rsidP="0098293A">
      <w:pPr>
        <w:spacing w:line="360" w:lineRule="auto"/>
        <w:jc w:val="both"/>
        <w:rPr>
          <w:b/>
          <w:sz w:val="28"/>
        </w:rPr>
      </w:pPr>
      <w:r w:rsidRPr="00DE2833">
        <w:rPr>
          <w:b/>
          <w:sz w:val="28"/>
        </w:rPr>
        <w:t>- ИНН от 14.08.2001 г. № 003429621;</w:t>
      </w:r>
    </w:p>
    <w:p w:rsidR="005D11DC" w:rsidRPr="00DE2833" w:rsidRDefault="005D11DC" w:rsidP="0098293A">
      <w:pPr>
        <w:spacing w:line="360" w:lineRule="auto"/>
        <w:jc w:val="both"/>
        <w:rPr>
          <w:b/>
          <w:sz w:val="28"/>
        </w:rPr>
      </w:pPr>
      <w:r w:rsidRPr="00DE2833">
        <w:rPr>
          <w:b/>
          <w:sz w:val="28"/>
        </w:rPr>
        <w:t>- Свидетельство о государственной регистрации права на здание от 24.10.2011 г. № 476792;</w:t>
      </w:r>
    </w:p>
    <w:p w:rsidR="005D11DC" w:rsidRPr="00DE2833" w:rsidRDefault="005D11DC" w:rsidP="0098293A">
      <w:pPr>
        <w:spacing w:line="360" w:lineRule="auto"/>
        <w:jc w:val="both"/>
        <w:rPr>
          <w:b/>
          <w:sz w:val="28"/>
        </w:rPr>
      </w:pPr>
      <w:r w:rsidRPr="00DE2833">
        <w:rPr>
          <w:b/>
          <w:sz w:val="28"/>
        </w:rPr>
        <w:t xml:space="preserve">- </w:t>
      </w:r>
      <w:r w:rsidR="00E10A20" w:rsidRPr="00DE2833">
        <w:rPr>
          <w:b/>
          <w:sz w:val="28"/>
        </w:rPr>
        <w:t>Свидетельство о государственной регистрации права на земельный участок  от 23.10.2013 г. № 269095</w:t>
      </w:r>
      <w:r w:rsidR="003E6644" w:rsidRPr="00DE2833">
        <w:rPr>
          <w:b/>
          <w:sz w:val="28"/>
        </w:rPr>
        <w:t>;</w:t>
      </w:r>
    </w:p>
    <w:p w:rsidR="003E6644" w:rsidRDefault="003E6644" w:rsidP="0098293A">
      <w:pPr>
        <w:spacing w:line="360" w:lineRule="auto"/>
        <w:jc w:val="both"/>
        <w:rPr>
          <w:b/>
          <w:sz w:val="28"/>
        </w:rPr>
      </w:pPr>
      <w:r w:rsidRPr="00DE2833">
        <w:rPr>
          <w:b/>
          <w:sz w:val="28"/>
        </w:rPr>
        <w:t>- Свидетельство о государственной регистрации права на гараж  от 24.10.2011 г. № 580076</w:t>
      </w:r>
      <w:r w:rsidR="00C375F6">
        <w:rPr>
          <w:b/>
          <w:sz w:val="28"/>
        </w:rPr>
        <w:t>;</w:t>
      </w:r>
    </w:p>
    <w:p w:rsidR="00C375F6" w:rsidRDefault="00C375F6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- План мероприятий («Дорожная карта») по повышению эффективности и качеству услуг, соотнесенные с этапами перехода к эффективному контракту;</w:t>
      </w:r>
    </w:p>
    <w:p w:rsidR="00FA12CD" w:rsidRDefault="00FA12CD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- Программа развития  </w:t>
      </w:r>
      <w:r w:rsidR="00A46B6E">
        <w:rPr>
          <w:b/>
          <w:sz w:val="28"/>
        </w:rPr>
        <w:t>на 2013-2018 гг.;</w:t>
      </w:r>
    </w:p>
    <w:p w:rsidR="00A46B6E" w:rsidRDefault="00A46B6E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- Программа деятельности на 2014-2015 гг.;</w:t>
      </w:r>
    </w:p>
    <w:p w:rsidR="00961F4E" w:rsidRDefault="00961F4E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- Образовательная программа на 2014-2015 г.;</w:t>
      </w:r>
    </w:p>
    <w:p w:rsidR="00961F4E" w:rsidRDefault="00961F4E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- Годовой календарный график на 2014-2015 г.;</w:t>
      </w:r>
    </w:p>
    <w:p w:rsidR="00961F4E" w:rsidRDefault="00961F4E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- Учебный план на 2014-2015 г.;</w:t>
      </w:r>
    </w:p>
    <w:p w:rsidR="00D17528" w:rsidRDefault="00FA12CD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- Положения</w:t>
      </w:r>
      <w:r w:rsidR="00D17528">
        <w:rPr>
          <w:b/>
          <w:sz w:val="28"/>
        </w:rPr>
        <w:t>;</w:t>
      </w:r>
    </w:p>
    <w:p w:rsidR="00FA12CD" w:rsidRDefault="00D17528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- Приказы по основной деятельности и личному составу</w:t>
      </w:r>
      <w:r w:rsidR="00FA12CD">
        <w:rPr>
          <w:b/>
          <w:sz w:val="28"/>
        </w:rPr>
        <w:t>;</w:t>
      </w:r>
    </w:p>
    <w:p w:rsidR="00C375F6" w:rsidRDefault="00C375F6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- О</w:t>
      </w:r>
      <w:r w:rsidR="00961F4E">
        <w:rPr>
          <w:b/>
          <w:sz w:val="28"/>
        </w:rPr>
        <w:t>тчеты об исполнении   муниципальных заданий 2014, 2015 г.</w:t>
      </w:r>
      <w:r>
        <w:rPr>
          <w:b/>
          <w:sz w:val="28"/>
        </w:rPr>
        <w:t>;</w:t>
      </w:r>
    </w:p>
    <w:p w:rsidR="00C375F6" w:rsidRDefault="00C375F6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- Информационная карта, отчет ДО-1</w:t>
      </w:r>
      <w:r w:rsidR="00FA12CD">
        <w:rPr>
          <w:b/>
          <w:sz w:val="28"/>
        </w:rPr>
        <w:t>;</w:t>
      </w:r>
    </w:p>
    <w:p w:rsidR="00FA12CD" w:rsidRPr="00DE2833" w:rsidRDefault="00FA12CD" w:rsidP="009829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- Аналитические справки, протоколы.</w:t>
      </w:r>
    </w:p>
    <w:p w:rsidR="00F85380" w:rsidRDefault="00DD7CFB" w:rsidP="00F85380">
      <w:pPr>
        <w:numPr>
          <w:ilvl w:val="0"/>
          <w:numId w:val="1"/>
        </w:num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8723EB">
        <w:rPr>
          <w:b/>
          <w:i/>
          <w:sz w:val="32"/>
          <w:szCs w:val="32"/>
          <w:u w:val="single"/>
        </w:rPr>
        <w:t>Количество кружков, в них детей</w:t>
      </w:r>
    </w:p>
    <w:p w:rsidR="00F85380" w:rsidRPr="008723EB" w:rsidRDefault="00F85380" w:rsidP="00F85380">
      <w:pPr>
        <w:spacing w:line="360" w:lineRule="auto"/>
        <w:ind w:left="107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(н</w:t>
      </w:r>
      <w:r w:rsidR="00DD7CFB" w:rsidRPr="008723EB">
        <w:rPr>
          <w:b/>
          <w:i/>
          <w:sz w:val="32"/>
          <w:szCs w:val="32"/>
          <w:u w:val="single"/>
        </w:rPr>
        <w:t xml:space="preserve">а начало учебного года, на конец учебного </w:t>
      </w:r>
      <w:r>
        <w:rPr>
          <w:b/>
          <w:i/>
          <w:sz w:val="32"/>
          <w:szCs w:val="32"/>
          <w:u w:val="single"/>
        </w:rPr>
        <w:t>года</w:t>
      </w:r>
      <w:r w:rsidR="006C213E">
        <w:rPr>
          <w:b/>
          <w:i/>
          <w:sz w:val="32"/>
          <w:szCs w:val="32"/>
          <w:u w:val="single"/>
        </w:rPr>
        <w:t>)</w:t>
      </w:r>
      <w:r w:rsidR="003E58C6" w:rsidRPr="008723EB">
        <w:rPr>
          <w:b/>
          <w:i/>
          <w:sz w:val="32"/>
          <w:szCs w:val="32"/>
          <w:u w:val="single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2551"/>
      </w:tblGrid>
      <w:tr w:rsidR="003E58C6" w:rsidTr="00F85380">
        <w:trPr>
          <w:trHeight w:val="1092"/>
        </w:trPr>
        <w:tc>
          <w:tcPr>
            <w:tcW w:w="7403" w:type="dxa"/>
          </w:tcPr>
          <w:p w:rsidR="00F85380" w:rsidRDefault="003E58C6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3E58C6">
              <w:rPr>
                <w:b/>
                <w:i/>
                <w:sz w:val="28"/>
              </w:rPr>
              <w:t>Количество творческих объединений</w:t>
            </w:r>
            <w:r w:rsidR="00F85380">
              <w:rPr>
                <w:b/>
                <w:i/>
                <w:sz w:val="28"/>
              </w:rPr>
              <w:t xml:space="preserve"> (групп)</w:t>
            </w:r>
          </w:p>
          <w:p w:rsidR="003E58C6" w:rsidRPr="003E58C6" w:rsidRDefault="003E58C6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3E58C6">
              <w:rPr>
                <w:b/>
                <w:i/>
                <w:sz w:val="28"/>
              </w:rPr>
              <w:t>на начало 2014-2015 учебного года</w:t>
            </w:r>
          </w:p>
        </w:tc>
        <w:tc>
          <w:tcPr>
            <w:tcW w:w="2551" w:type="dxa"/>
          </w:tcPr>
          <w:p w:rsidR="003E58C6" w:rsidRPr="00F85380" w:rsidRDefault="00F85380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F85380">
              <w:rPr>
                <w:b/>
                <w:i/>
                <w:sz w:val="28"/>
              </w:rPr>
              <w:t>178</w:t>
            </w:r>
          </w:p>
        </w:tc>
      </w:tr>
      <w:tr w:rsidR="003E58C6" w:rsidTr="00F85380">
        <w:trPr>
          <w:trHeight w:val="378"/>
        </w:trPr>
        <w:tc>
          <w:tcPr>
            <w:tcW w:w="7403" w:type="dxa"/>
          </w:tcPr>
          <w:p w:rsidR="00F85380" w:rsidRDefault="00F85380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3E58C6">
              <w:rPr>
                <w:b/>
                <w:i/>
                <w:sz w:val="28"/>
              </w:rPr>
              <w:lastRenderedPageBreak/>
              <w:t xml:space="preserve">Количество </w:t>
            </w:r>
            <w:proofErr w:type="gramStart"/>
            <w:r w:rsidRPr="003E58C6">
              <w:rPr>
                <w:b/>
                <w:i/>
                <w:sz w:val="28"/>
              </w:rPr>
              <w:t>обучающихся</w:t>
            </w:r>
            <w:proofErr w:type="gramEnd"/>
            <w:r w:rsidRPr="003E58C6">
              <w:rPr>
                <w:b/>
                <w:i/>
                <w:sz w:val="28"/>
              </w:rPr>
              <w:t xml:space="preserve"> </w:t>
            </w:r>
          </w:p>
          <w:p w:rsidR="003E58C6" w:rsidRPr="003E58C6" w:rsidRDefault="00F85380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3E58C6">
              <w:rPr>
                <w:b/>
                <w:i/>
                <w:sz w:val="28"/>
              </w:rPr>
              <w:t>на начало 2014-2015 учебного года</w:t>
            </w:r>
          </w:p>
        </w:tc>
        <w:tc>
          <w:tcPr>
            <w:tcW w:w="2551" w:type="dxa"/>
          </w:tcPr>
          <w:p w:rsidR="003E58C6" w:rsidRPr="00F85380" w:rsidRDefault="00F85380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F85380">
              <w:rPr>
                <w:b/>
                <w:i/>
                <w:sz w:val="28"/>
              </w:rPr>
              <w:t>1778</w:t>
            </w:r>
          </w:p>
        </w:tc>
      </w:tr>
      <w:tr w:rsidR="003E58C6" w:rsidTr="00F85380">
        <w:trPr>
          <w:trHeight w:val="378"/>
        </w:trPr>
        <w:tc>
          <w:tcPr>
            <w:tcW w:w="7403" w:type="dxa"/>
          </w:tcPr>
          <w:p w:rsidR="00F85380" w:rsidRDefault="00F85380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3E58C6">
              <w:rPr>
                <w:b/>
                <w:i/>
                <w:sz w:val="28"/>
              </w:rPr>
              <w:t>Количество творческих объединений</w:t>
            </w:r>
            <w:r>
              <w:rPr>
                <w:b/>
                <w:i/>
                <w:sz w:val="28"/>
              </w:rPr>
              <w:t xml:space="preserve"> (групп)</w:t>
            </w:r>
          </w:p>
          <w:p w:rsidR="00F85380" w:rsidRPr="003E58C6" w:rsidRDefault="00F85380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3E58C6">
              <w:rPr>
                <w:b/>
                <w:i/>
                <w:sz w:val="28"/>
              </w:rPr>
              <w:t xml:space="preserve"> </w:t>
            </w:r>
            <w:proofErr w:type="gramStart"/>
            <w:r w:rsidRPr="003E58C6">
              <w:rPr>
                <w:b/>
                <w:i/>
                <w:sz w:val="28"/>
              </w:rPr>
              <w:t>на конец</w:t>
            </w:r>
            <w:proofErr w:type="gramEnd"/>
            <w:r w:rsidRPr="003E58C6">
              <w:rPr>
                <w:b/>
                <w:i/>
                <w:sz w:val="28"/>
              </w:rPr>
              <w:t xml:space="preserve"> 2014-2015 учебного года </w:t>
            </w:r>
          </w:p>
          <w:p w:rsidR="003E58C6" w:rsidRPr="003E58C6" w:rsidRDefault="003E58C6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551" w:type="dxa"/>
          </w:tcPr>
          <w:p w:rsidR="003E58C6" w:rsidRPr="00F85380" w:rsidRDefault="00F85380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F85380">
              <w:rPr>
                <w:b/>
                <w:i/>
                <w:sz w:val="28"/>
              </w:rPr>
              <w:t>178</w:t>
            </w:r>
          </w:p>
        </w:tc>
      </w:tr>
      <w:tr w:rsidR="003E58C6" w:rsidTr="00F85380">
        <w:trPr>
          <w:trHeight w:val="378"/>
        </w:trPr>
        <w:tc>
          <w:tcPr>
            <w:tcW w:w="7403" w:type="dxa"/>
          </w:tcPr>
          <w:p w:rsidR="00F85380" w:rsidRDefault="003E58C6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3E58C6">
              <w:rPr>
                <w:b/>
                <w:i/>
                <w:sz w:val="28"/>
              </w:rPr>
              <w:t xml:space="preserve">Количество </w:t>
            </w:r>
            <w:proofErr w:type="gramStart"/>
            <w:r w:rsidRPr="003E58C6">
              <w:rPr>
                <w:b/>
                <w:i/>
                <w:sz w:val="28"/>
              </w:rPr>
              <w:t>обучающихся</w:t>
            </w:r>
            <w:proofErr w:type="gramEnd"/>
            <w:r w:rsidRPr="003E58C6">
              <w:rPr>
                <w:b/>
                <w:i/>
                <w:sz w:val="28"/>
              </w:rPr>
              <w:t xml:space="preserve"> </w:t>
            </w:r>
          </w:p>
          <w:p w:rsidR="003E58C6" w:rsidRPr="003E58C6" w:rsidRDefault="003E58C6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proofErr w:type="gramStart"/>
            <w:r w:rsidRPr="003E58C6">
              <w:rPr>
                <w:b/>
                <w:i/>
                <w:sz w:val="28"/>
              </w:rPr>
              <w:t>на конец</w:t>
            </w:r>
            <w:proofErr w:type="gramEnd"/>
            <w:r w:rsidRPr="003E58C6">
              <w:rPr>
                <w:b/>
                <w:i/>
                <w:sz w:val="28"/>
              </w:rPr>
              <w:t xml:space="preserve"> 2014-2015 учебного года</w:t>
            </w:r>
          </w:p>
        </w:tc>
        <w:tc>
          <w:tcPr>
            <w:tcW w:w="2551" w:type="dxa"/>
          </w:tcPr>
          <w:p w:rsidR="003E58C6" w:rsidRPr="00F85380" w:rsidRDefault="00F85380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F85380">
              <w:rPr>
                <w:b/>
                <w:i/>
                <w:sz w:val="28"/>
              </w:rPr>
              <w:t>1778</w:t>
            </w:r>
          </w:p>
        </w:tc>
      </w:tr>
    </w:tbl>
    <w:p w:rsidR="003E58C6" w:rsidRDefault="003E58C6" w:rsidP="0098293A">
      <w:pPr>
        <w:spacing w:line="360" w:lineRule="auto"/>
        <w:ind w:left="360"/>
        <w:jc w:val="both"/>
        <w:rPr>
          <w:sz w:val="28"/>
        </w:rPr>
      </w:pPr>
    </w:p>
    <w:p w:rsidR="00DD7CFB" w:rsidRPr="008723EB" w:rsidRDefault="00F85380" w:rsidP="00F85380">
      <w:pPr>
        <w:numPr>
          <w:ilvl w:val="0"/>
          <w:numId w:val="1"/>
        </w:numPr>
        <w:spacing w:line="36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Наличие кружков по ФГОС</w:t>
      </w:r>
      <w:r w:rsidR="003E58C6" w:rsidRPr="008723EB">
        <w:rPr>
          <w:b/>
          <w:i/>
          <w:sz w:val="32"/>
          <w:szCs w:val="32"/>
          <w:u w:val="single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2976"/>
        <w:gridCol w:w="3402"/>
      </w:tblGrid>
      <w:tr w:rsidR="003E58C6" w:rsidTr="00044860">
        <w:tc>
          <w:tcPr>
            <w:tcW w:w="3576" w:type="dxa"/>
          </w:tcPr>
          <w:p w:rsidR="003E58C6" w:rsidRPr="003E58C6" w:rsidRDefault="003E58C6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3E58C6">
              <w:rPr>
                <w:b/>
                <w:i/>
                <w:sz w:val="28"/>
              </w:rPr>
              <w:t>Наименование творческого объединения</w:t>
            </w:r>
          </w:p>
        </w:tc>
        <w:tc>
          <w:tcPr>
            <w:tcW w:w="2976" w:type="dxa"/>
          </w:tcPr>
          <w:p w:rsidR="003E58C6" w:rsidRPr="003E58C6" w:rsidRDefault="003E58C6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3E58C6">
              <w:rPr>
                <w:b/>
                <w:i/>
                <w:sz w:val="28"/>
              </w:rPr>
              <w:t>Направление</w:t>
            </w:r>
          </w:p>
        </w:tc>
        <w:tc>
          <w:tcPr>
            <w:tcW w:w="3402" w:type="dxa"/>
          </w:tcPr>
          <w:p w:rsidR="003E58C6" w:rsidRPr="003E58C6" w:rsidRDefault="003E58C6" w:rsidP="00F8538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3E58C6">
              <w:rPr>
                <w:b/>
                <w:i/>
                <w:sz w:val="28"/>
              </w:rPr>
              <w:t>Общеобразовательное учреждение</w:t>
            </w:r>
          </w:p>
        </w:tc>
      </w:tr>
      <w:tr w:rsidR="003E58C6" w:rsidTr="00044860">
        <w:trPr>
          <w:trHeight w:val="330"/>
        </w:trPr>
        <w:tc>
          <w:tcPr>
            <w:tcW w:w="3576" w:type="dxa"/>
            <w:tcBorders>
              <w:bottom w:val="dotted" w:sz="4" w:space="0" w:color="auto"/>
            </w:tcBorders>
          </w:tcPr>
          <w:p w:rsidR="00F85380" w:rsidRDefault="00044860" w:rsidP="0004486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044860">
              <w:rPr>
                <w:b/>
                <w:i/>
                <w:sz w:val="28"/>
              </w:rPr>
              <w:t>Начально-техническое моделирование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3E58C6" w:rsidRPr="006C213E" w:rsidRDefault="006C213E" w:rsidP="006C213E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6C213E">
              <w:rPr>
                <w:b/>
                <w:i/>
                <w:sz w:val="28"/>
              </w:rPr>
              <w:t>Научно-техническое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3E58C6" w:rsidRPr="00044860" w:rsidRDefault="00044860" w:rsidP="0004486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044860">
              <w:rPr>
                <w:b/>
                <w:i/>
                <w:sz w:val="28"/>
              </w:rPr>
              <w:t>МОБУ «Ли</w:t>
            </w:r>
            <w:r>
              <w:rPr>
                <w:b/>
                <w:i/>
                <w:sz w:val="28"/>
              </w:rPr>
              <w:t>ц</w:t>
            </w:r>
            <w:r w:rsidRPr="00044860">
              <w:rPr>
                <w:b/>
                <w:i/>
                <w:sz w:val="28"/>
              </w:rPr>
              <w:t>ей № 5»</w:t>
            </w:r>
          </w:p>
        </w:tc>
      </w:tr>
      <w:tr w:rsidR="00F85380" w:rsidTr="00044860">
        <w:trPr>
          <w:trHeight w:val="375"/>
        </w:trPr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</w:tcPr>
          <w:p w:rsidR="00F85380" w:rsidRPr="00044860" w:rsidRDefault="00044860" w:rsidP="0004486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044860">
              <w:rPr>
                <w:b/>
                <w:i/>
                <w:sz w:val="28"/>
              </w:rPr>
              <w:t>«Город мастеров»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85380" w:rsidRPr="006C213E" w:rsidRDefault="006C213E" w:rsidP="006C213E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6C213E">
              <w:rPr>
                <w:b/>
                <w:i/>
                <w:sz w:val="28"/>
              </w:rPr>
              <w:t>Научно-техническое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F85380" w:rsidRPr="00044860" w:rsidRDefault="00044860" w:rsidP="0004486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044860">
              <w:rPr>
                <w:b/>
                <w:i/>
                <w:sz w:val="28"/>
              </w:rPr>
              <w:t>МОБУ «СОШ №23»</w:t>
            </w:r>
          </w:p>
        </w:tc>
      </w:tr>
      <w:tr w:rsidR="00F85380" w:rsidTr="00044860">
        <w:trPr>
          <w:trHeight w:val="285"/>
        </w:trPr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</w:tcPr>
          <w:p w:rsidR="00F85380" w:rsidRPr="00044860" w:rsidRDefault="00044860" w:rsidP="0004486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044860">
              <w:rPr>
                <w:b/>
                <w:i/>
                <w:sz w:val="28"/>
              </w:rPr>
              <w:t>«Мастерская чудес»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F85380" w:rsidRPr="006C213E" w:rsidRDefault="006C213E" w:rsidP="006C213E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6C213E">
              <w:rPr>
                <w:b/>
                <w:i/>
                <w:sz w:val="28"/>
              </w:rPr>
              <w:t>Научно-техническое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F85380" w:rsidRPr="00044860" w:rsidRDefault="00044860" w:rsidP="0004486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044860">
              <w:rPr>
                <w:b/>
                <w:i/>
                <w:sz w:val="28"/>
              </w:rPr>
              <w:t>МОБУ «СОШ №23»</w:t>
            </w:r>
          </w:p>
        </w:tc>
      </w:tr>
      <w:tr w:rsidR="00F85380" w:rsidTr="00044860">
        <w:trPr>
          <w:trHeight w:val="435"/>
        </w:trPr>
        <w:tc>
          <w:tcPr>
            <w:tcW w:w="3576" w:type="dxa"/>
            <w:tcBorders>
              <w:top w:val="dotted" w:sz="4" w:space="0" w:color="auto"/>
            </w:tcBorders>
          </w:tcPr>
          <w:p w:rsidR="00F85380" w:rsidRPr="00044860" w:rsidRDefault="00044860" w:rsidP="0004486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044860">
              <w:rPr>
                <w:b/>
                <w:i/>
                <w:sz w:val="28"/>
              </w:rPr>
              <w:t>«Начальный авиационный моделизм»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F85380" w:rsidRPr="006C213E" w:rsidRDefault="006C213E" w:rsidP="006C213E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6C213E">
              <w:rPr>
                <w:b/>
                <w:i/>
                <w:sz w:val="28"/>
              </w:rPr>
              <w:t>Спортивно-техническое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F85380" w:rsidRPr="00044860" w:rsidRDefault="00044860" w:rsidP="00044860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044860">
              <w:rPr>
                <w:b/>
                <w:i/>
                <w:sz w:val="28"/>
              </w:rPr>
              <w:t>МОАУ «Лицей № 3»</w:t>
            </w:r>
          </w:p>
        </w:tc>
      </w:tr>
    </w:tbl>
    <w:p w:rsidR="003E58C6" w:rsidRDefault="003E58C6" w:rsidP="0098293A">
      <w:pPr>
        <w:spacing w:line="360" w:lineRule="auto"/>
        <w:ind w:left="360"/>
        <w:jc w:val="both"/>
        <w:rPr>
          <w:sz w:val="28"/>
        </w:rPr>
      </w:pPr>
    </w:p>
    <w:p w:rsidR="00DD7CFB" w:rsidRDefault="00A70A98" w:rsidP="0098293A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8723EB">
        <w:rPr>
          <w:b/>
          <w:sz w:val="28"/>
        </w:rPr>
        <w:t xml:space="preserve">Платных кружков </w:t>
      </w:r>
      <w:r w:rsidR="008A5B20">
        <w:rPr>
          <w:b/>
          <w:sz w:val="28"/>
        </w:rPr>
        <w:t>в 2014-2015 учебном году не организовывалось</w:t>
      </w:r>
      <w:r w:rsidRPr="008723EB">
        <w:rPr>
          <w:b/>
          <w:sz w:val="28"/>
        </w:rPr>
        <w:t>.</w:t>
      </w:r>
    </w:p>
    <w:p w:rsidR="008A5B20" w:rsidRPr="008723EB" w:rsidRDefault="008A5B20" w:rsidP="008A5B20">
      <w:pPr>
        <w:spacing w:line="360" w:lineRule="auto"/>
        <w:ind w:left="1495"/>
        <w:jc w:val="both"/>
        <w:rPr>
          <w:b/>
          <w:sz w:val="28"/>
        </w:rPr>
      </w:pPr>
    </w:p>
    <w:p w:rsidR="00DD7CFB" w:rsidRDefault="00DD7CFB" w:rsidP="00135732">
      <w:pPr>
        <w:numPr>
          <w:ilvl w:val="0"/>
          <w:numId w:val="1"/>
        </w:num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8723EB">
        <w:rPr>
          <w:b/>
          <w:i/>
          <w:sz w:val="32"/>
          <w:szCs w:val="32"/>
          <w:u w:val="single"/>
        </w:rPr>
        <w:t xml:space="preserve">Как ведется учет детей? Существует ли программа (в </w:t>
      </w:r>
      <w:proofErr w:type="spellStart"/>
      <w:r w:rsidRPr="008723EB">
        <w:rPr>
          <w:b/>
          <w:i/>
          <w:sz w:val="32"/>
          <w:szCs w:val="32"/>
          <w:u w:val="single"/>
        </w:rPr>
        <w:t>т.ч</w:t>
      </w:r>
      <w:proofErr w:type="spellEnd"/>
      <w:r w:rsidRPr="008723EB">
        <w:rPr>
          <w:b/>
          <w:i/>
          <w:sz w:val="32"/>
          <w:szCs w:val="32"/>
          <w:u w:val="single"/>
        </w:rPr>
        <w:t>. электронная)? Как осуществляется корр</w:t>
      </w:r>
      <w:r w:rsidR="008723EB">
        <w:rPr>
          <w:b/>
          <w:i/>
          <w:sz w:val="32"/>
          <w:szCs w:val="32"/>
          <w:u w:val="single"/>
        </w:rPr>
        <w:t>ектировка программы учета детей:</w:t>
      </w:r>
    </w:p>
    <w:p w:rsidR="001A1413" w:rsidRDefault="001A1413" w:rsidP="001A1413">
      <w:pPr>
        <w:spacing w:line="360" w:lineRule="auto"/>
        <w:ind w:left="567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A1413">
        <w:rPr>
          <w:b/>
          <w:sz w:val="28"/>
          <w:szCs w:val="28"/>
        </w:rPr>
        <w:t xml:space="preserve">На начало </w:t>
      </w:r>
      <w:r>
        <w:rPr>
          <w:b/>
          <w:sz w:val="28"/>
          <w:szCs w:val="28"/>
        </w:rPr>
        <w:t>учебного года директором издается приказ о зачислении детей и подростков в творческие объединения</w:t>
      </w:r>
      <w:r w:rsidR="00DE6D92">
        <w:rPr>
          <w:b/>
          <w:sz w:val="28"/>
          <w:szCs w:val="28"/>
        </w:rPr>
        <w:t xml:space="preserve"> СЮТ</w:t>
      </w:r>
      <w:r>
        <w:rPr>
          <w:b/>
          <w:sz w:val="28"/>
          <w:szCs w:val="28"/>
        </w:rPr>
        <w:t xml:space="preserve">. Списки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охраняться в электронном виде.  Для отслеживания движения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в течение</w:t>
      </w:r>
      <w:r w:rsidR="00DE6D92">
        <w:rPr>
          <w:b/>
          <w:sz w:val="28"/>
          <w:szCs w:val="28"/>
        </w:rPr>
        <w:t xml:space="preserve"> учебного года ведется А</w:t>
      </w:r>
      <w:r>
        <w:rPr>
          <w:b/>
          <w:sz w:val="28"/>
          <w:szCs w:val="28"/>
        </w:rPr>
        <w:t xml:space="preserve">лфавитная книга. </w:t>
      </w:r>
      <w:r w:rsidR="00DE6D92">
        <w:rPr>
          <w:b/>
          <w:sz w:val="28"/>
          <w:szCs w:val="28"/>
        </w:rPr>
        <w:t xml:space="preserve"> На период летних каникул в «Ж</w:t>
      </w:r>
      <w:r>
        <w:rPr>
          <w:b/>
          <w:sz w:val="28"/>
          <w:szCs w:val="28"/>
        </w:rPr>
        <w:t xml:space="preserve">урнал учета </w:t>
      </w:r>
      <w:r w:rsidR="00DE6D92">
        <w:rPr>
          <w:b/>
          <w:sz w:val="28"/>
          <w:szCs w:val="28"/>
        </w:rPr>
        <w:t xml:space="preserve">занятости </w:t>
      </w:r>
      <w:r>
        <w:rPr>
          <w:b/>
          <w:sz w:val="28"/>
          <w:szCs w:val="28"/>
        </w:rPr>
        <w:t>обучающихся  в летний период</w:t>
      </w:r>
      <w:r w:rsidR="00DE6D9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также заносится соответствующая информация.</w:t>
      </w:r>
    </w:p>
    <w:p w:rsidR="008A5B20" w:rsidRDefault="008A5B20" w:rsidP="001A1413">
      <w:pPr>
        <w:spacing w:line="360" w:lineRule="auto"/>
        <w:ind w:left="567" w:firstLine="142"/>
        <w:jc w:val="both"/>
        <w:rPr>
          <w:b/>
          <w:sz w:val="28"/>
          <w:szCs w:val="28"/>
        </w:rPr>
      </w:pPr>
    </w:p>
    <w:p w:rsidR="008A5B20" w:rsidRPr="001A1413" w:rsidRDefault="008A5B20" w:rsidP="001A1413">
      <w:pPr>
        <w:spacing w:line="360" w:lineRule="auto"/>
        <w:ind w:left="567" w:firstLine="142"/>
        <w:jc w:val="both"/>
        <w:rPr>
          <w:b/>
          <w:sz w:val="28"/>
          <w:szCs w:val="28"/>
        </w:rPr>
      </w:pPr>
    </w:p>
    <w:p w:rsidR="00DD7CFB" w:rsidRPr="008723EB" w:rsidRDefault="00DE6D92" w:rsidP="00135732">
      <w:pPr>
        <w:numPr>
          <w:ilvl w:val="0"/>
          <w:numId w:val="1"/>
        </w:numPr>
        <w:spacing w:line="36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Сохранность контингента (кол</w:t>
      </w:r>
      <w:r w:rsidR="00DD7CFB" w:rsidRPr="008723EB">
        <w:rPr>
          <w:b/>
          <w:i/>
          <w:sz w:val="32"/>
          <w:szCs w:val="32"/>
          <w:u w:val="single"/>
        </w:rPr>
        <w:t xml:space="preserve"> - </w:t>
      </w:r>
      <w:proofErr w:type="gramStart"/>
      <w:r w:rsidR="00DD7CFB" w:rsidRPr="008723EB">
        <w:rPr>
          <w:b/>
          <w:i/>
          <w:sz w:val="32"/>
          <w:szCs w:val="32"/>
          <w:u w:val="single"/>
        </w:rPr>
        <w:t>во</w:t>
      </w:r>
      <w:proofErr w:type="gramEnd"/>
      <w:r w:rsidR="00DD7CFB" w:rsidRPr="008723EB">
        <w:rPr>
          <w:b/>
          <w:i/>
          <w:sz w:val="32"/>
          <w:szCs w:val="32"/>
          <w:u w:val="single"/>
        </w:rPr>
        <w:t xml:space="preserve"> воспитанников второго, третьего, ч</w:t>
      </w:r>
      <w:r w:rsidR="008F2372" w:rsidRPr="008723EB">
        <w:rPr>
          <w:b/>
          <w:i/>
          <w:sz w:val="32"/>
          <w:szCs w:val="32"/>
          <w:u w:val="single"/>
        </w:rPr>
        <w:t>етвертого, др.  годов обучения):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3010"/>
        <w:gridCol w:w="3935"/>
      </w:tblGrid>
      <w:tr w:rsidR="003E58C6" w:rsidTr="00044860">
        <w:trPr>
          <w:trHeight w:val="1453"/>
        </w:trPr>
        <w:tc>
          <w:tcPr>
            <w:tcW w:w="3009" w:type="dxa"/>
          </w:tcPr>
          <w:p w:rsidR="003E58C6" w:rsidRPr="003E58C6" w:rsidRDefault="003E58C6" w:rsidP="00135732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3E58C6">
              <w:rPr>
                <w:b/>
                <w:i/>
                <w:sz w:val="28"/>
              </w:rPr>
              <w:t xml:space="preserve">Количество </w:t>
            </w:r>
            <w:proofErr w:type="gramStart"/>
            <w:r w:rsidRPr="003E58C6">
              <w:rPr>
                <w:b/>
                <w:i/>
                <w:sz w:val="28"/>
              </w:rPr>
              <w:t>обучающихся</w:t>
            </w:r>
            <w:proofErr w:type="gramEnd"/>
            <w:r w:rsidR="00135732">
              <w:rPr>
                <w:b/>
                <w:i/>
                <w:sz w:val="28"/>
              </w:rPr>
              <w:t xml:space="preserve"> 2-го</w:t>
            </w:r>
            <w:r w:rsidRPr="003E58C6">
              <w:rPr>
                <w:b/>
                <w:i/>
                <w:sz w:val="28"/>
              </w:rPr>
              <w:t xml:space="preserve"> года обучения</w:t>
            </w:r>
          </w:p>
        </w:tc>
        <w:tc>
          <w:tcPr>
            <w:tcW w:w="3010" w:type="dxa"/>
          </w:tcPr>
          <w:p w:rsidR="003E58C6" w:rsidRPr="003E58C6" w:rsidRDefault="00135732" w:rsidP="00135732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Количество </w:t>
            </w:r>
            <w:proofErr w:type="gramStart"/>
            <w:r>
              <w:rPr>
                <w:b/>
                <w:i/>
                <w:sz w:val="28"/>
              </w:rPr>
              <w:t>обучающихся</w:t>
            </w:r>
            <w:proofErr w:type="gramEnd"/>
            <w:r>
              <w:rPr>
                <w:b/>
                <w:i/>
                <w:sz w:val="28"/>
              </w:rPr>
              <w:t xml:space="preserve"> 3-го</w:t>
            </w:r>
            <w:r w:rsidR="003E58C6" w:rsidRPr="003E58C6">
              <w:rPr>
                <w:b/>
                <w:i/>
                <w:sz w:val="28"/>
              </w:rPr>
              <w:t xml:space="preserve"> года обучения</w:t>
            </w:r>
          </w:p>
        </w:tc>
        <w:tc>
          <w:tcPr>
            <w:tcW w:w="3935" w:type="dxa"/>
          </w:tcPr>
          <w:p w:rsidR="00DE6D92" w:rsidRDefault="003E58C6" w:rsidP="00135732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3E58C6">
              <w:rPr>
                <w:b/>
                <w:i/>
                <w:sz w:val="28"/>
              </w:rPr>
              <w:t>К</w:t>
            </w:r>
            <w:r w:rsidR="00135732">
              <w:rPr>
                <w:b/>
                <w:i/>
                <w:sz w:val="28"/>
              </w:rPr>
              <w:t xml:space="preserve">оличество </w:t>
            </w:r>
          </w:p>
          <w:p w:rsidR="003E58C6" w:rsidRPr="003E58C6" w:rsidRDefault="00135732" w:rsidP="00135732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обучающихся</w:t>
            </w:r>
            <w:proofErr w:type="gramEnd"/>
            <w:r>
              <w:rPr>
                <w:b/>
                <w:i/>
                <w:sz w:val="28"/>
              </w:rPr>
              <w:t xml:space="preserve"> 4-го</w:t>
            </w:r>
            <w:r w:rsidR="003E58C6" w:rsidRPr="003E58C6">
              <w:rPr>
                <w:b/>
                <w:i/>
                <w:sz w:val="28"/>
              </w:rPr>
              <w:t xml:space="preserve"> года обучения</w:t>
            </w:r>
          </w:p>
        </w:tc>
      </w:tr>
      <w:tr w:rsidR="003E58C6" w:rsidTr="00044860">
        <w:trPr>
          <w:trHeight w:val="359"/>
        </w:trPr>
        <w:tc>
          <w:tcPr>
            <w:tcW w:w="3009" w:type="dxa"/>
          </w:tcPr>
          <w:p w:rsidR="003E58C6" w:rsidRDefault="00430AA5" w:rsidP="00DE6D9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E6D92">
              <w:rPr>
                <w:sz w:val="28"/>
              </w:rPr>
              <w:t>40</w:t>
            </w:r>
          </w:p>
        </w:tc>
        <w:tc>
          <w:tcPr>
            <w:tcW w:w="3010" w:type="dxa"/>
          </w:tcPr>
          <w:p w:rsidR="003E58C6" w:rsidRDefault="00DE6D92" w:rsidP="00DE6D9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3935" w:type="dxa"/>
          </w:tcPr>
          <w:p w:rsidR="003E58C6" w:rsidRDefault="00DE6D92" w:rsidP="00DE6D9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</w:tbl>
    <w:p w:rsidR="008F2372" w:rsidRDefault="008F2372" w:rsidP="0098293A">
      <w:pPr>
        <w:spacing w:line="360" w:lineRule="auto"/>
        <w:ind w:left="360"/>
        <w:jc w:val="both"/>
        <w:rPr>
          <w:sz w:val="28"/>
        </w:rPr>
      </w:pPr>
    </w:p>
    <w:p w:rsidR="00DD7CFB" w:rsidRDefault="00DD7CFB" w:rsidP="00135732">
      <w:pPr>
        <w:numPr>
          <w:ilvl w:val="0"/>
          <w:numId w:val="1"/>
        </w:num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8723EB">
        <w:rPr>
          <w:b/>
          <w:i/>
          <w:sz w:val="32"/>
          <w:szCs w:val="32"/>
          <w:u w:val="single"/>
        </w:rPr>
        <w:t>Количество воспитанников, состоящих на учете в правоохранительных органах</w:t>
      </w:r>
      <w:r w:rsidR="008723EB">
        <w:rPr>
          <w:b/>
          <w:i/>
          <w:sz w:val="32"/>
          <w:szCs w:val="32"/>
          <w:u w:val="single"/>
        </w:rPr>
        <w:t>:</w:t>
      </w:r>
    </w:p>
    <w:p w:rsidR="00075A80" w:rsidRPr="000C7416" w:rsidRDefault="00075A80" w:rsidP="00075A80">
      <w:pPr>
        <w:jc w:val="center"/>
        <w:rPr>
          <w:b/>
          <w:sz w:val="28"/>
          <w:szCs w:val="28"/>
        </w:rPr>
      </w:pPr>
      <w:proofErr w:type="gramStart"/>
      <w:r w:rsidRPr="000C7416">
        <w:rPr>
          <w:b/>
          <w:sz w:val="28"/>
          <w:szCs w:val="28"/>
        </w:rPr>
        <w:t>Список обучающихся (стоящих на учете в КДН), занимающихся в творческих объединениях в МБУДО СЮТ г. Оренбурга</w:t>
      </w:r>
      <w:proofErr w:type="gramEnd"/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992"/>
        <w:gridCol w:w="3686"/>
        <w:gridCol w:w="3260"/>
      </w:tblGrid>
      <w:tr w:rsidR="00075A80" w:rsidRPr="00202A0E" w:rsidTr="008A5B20">
        <w:tc>
          <w:tcPr>
            <w:tcW w:w="425" w:type="dxa"/>
          </w:tcPr>
          <w:p w:rsidR="00075A80" w:rsidRPr="00075A80" w:rsidRDefault="00075A80" w:rsidP="00880FC8">
            <w:pPr>
              <w:jc w:val="center"/>
              <w:rPr>
                <w:b/>
                <w:i/>
              </w:rPr>
            </w:pPr>
            <w:r w:rsidRPr="00075A80">
              <w:rPr>
                <w:b/>
                <w:i/>
              </w:rPr>
              <w:t xml:space="preserve">№ </w:t>
            </w:r>
            <w:proofErr w:type="gramStart"/>
            <w:r w:rsidRPr="00075A80">
              <w:rPr>
                <w:b/>
                <w:i/>
              </w:rPr>
              <w:t>п</w:t>
            </w:r>
            <w:proofErr w:type="gramEnd"/>
            <w:r w:rsidRPr="00075A80">
              <w:rPr>
                <w:b/>
                <w:i/>
              </w:rPr>
              <w:t>/п</w:t>
            </w:r>
          </w:p>
        </w:tc>
        <w:tc>
          <w:tcPr>
            <w:tcW w:w="1701" w:type="dxa"/>
          </w:tcPr>
          <w:p w:rsidR="00075A80" w:rsidRPr="00075A80" w:rsidRDefault="00075A80" w:rsidP="00880FC8">
            <w:pPr>
              <w:jc w:val="center"/>
              <w:rPr>
                <w:b/>
                <w:i/>
              </w:rPr>
            </w:pPr>
            <w:r w:rsidRPr="00075A80">
              <w:rPr>
                <w:b/>
                <w:i/>
              </w:rPr>
              <w:t>Ф.И. обучающегося</w:t>
            </w:r>
          </w:p>
        </w:tc>
        <w:tc>
          <w:tcPr>
            <w:tcW w:w="992" w:type="dxa"/>
          </w:tcPr>
          <w:p w:rsidR="00075A80" w:rsidRPr="00075A80" w:rsidRDefault="00075A80" w:rsidP="00880FC8">
            <w:pPr>
              <w:jc w:val="center"/>
              <w:rPr>
                <w:b/>
                <w:i/>
              </w:rPr>
            </w:pPr>
            <w:r w:rsidRPr="00075A80">
              <w:rPr>
                <w:b/>
                <w:i/>
              </w:rPr>
              <w:t>О/У</w:t>
            </w:r>
          </w:p>
        </w:tc>
        <w:tc>
          <w:tcPr>
            <w:tcW w:w="3686" w:type="dxa"/>
          </w:tcPr>
          <w:p w:rsidR="00075A80" w:rsidRPr="00075A80" w:rsidRDefault="00075A80" w:rsidP="00880FC8">
            <w:pPr>
              <w:jc w:val="center"/>
              <w:rPr>
                <w:b/>
                <w:i/>
              </w:rPr>
            </w:pPr>
            <w:r w:rsidRPr="00075A80">
              <w:rPr>
                <w:b/>
                <w:i/>
              </w:rPr>
              <w:t>Творческое объединение</w:t>
            </w:r>
          </w:p>
        </w:tc>
        <w:tc>
          <w:tcPr>
            <w:tcW w:w="3260" w:type="dxa"/>
          </w:tcPr>
          <w:p w:rsidR="00075A80" w:rsidRPr="00075A80" w:rsidRDefault="00075A80" w:rsidP="00880FC8">
            <w:pPr>
              <w:jc w:val="center"/>
              <w:rPr>
                <w:b/>
                <w:i/>
              </w:rPr>
            </w:pPr>
            <w:r w:rsidRPr="00075A80">
              <w:rPr>
                <w:b/>
                <w:i/>
              </w:rPr>
              <w:t>Ф.И.О. педагога, телефон</w:t>
            </w:r>
          </w:p>
        </w:tc>
      </w:tr>
      <w:tr w:rsidR="00075A80" w:rsidRPr="00202A0E" w:rsidTr="008A5B20">
        <w:tc>
          <w:tcPr>
            <w:tcW w:w="425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proofErr w:type="spellStart"/>
            <w:r w:rsidRPr="00075A80">
              <w:rPr>
                <w:sz w:val="28"/>
                <w:szCs w:val="28"/>
              </w:rPr>
              <w:t>Кутырева</w:t>
            </w:r>
            <w:proofErr w:type="spellEnd"/>
            <w:r w:rsidRPr="00075A80">
              <w:rPr>
                <w:sz w:val="28"/>
                <w:szCs w:val="28"/>
              </w:rPr>
              <w:t xml:space="preserve"> Влада</w:t>
            </w:r>
          </w:p>
        </w:tc>
        <w:tc>
          <w:tcPr>
            <w:tcW w:w="992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СОШ № 19</w:t>
            </w:r>
          </w:p>
        </w:tc>
        <w:tc>
          <w:tcPr>
            <w:tcW w:w="3686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«</w:t>
            </w:r>
            <w:proofErr w:type="spellStart"/>
            <w:r w:rsidRPr="00075A80">
              <w:rPr>
                <w:sz w:val="28"/>
                <w:szCs w:val="28"/>
              </w:rPr>
              <w:t>Легоконструирование</w:t>
            </w:r>
            <w:proofErr w:type="spellEnd"/>
            <w:r w:rsidRPr="00075A80">
              <w:rPr>
                <w:sz w:val="28"/>
                <w:szCs w:val="28"/>
              </w:rPr>
              <w:t xml:space="preserve"> и основы робототехники»</w:t>
            </w:r>
          </w:p>
        </w:tc>
        <w:tc>
          <w:tcPr>
            <w:tcW w:w="3260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Рогожина Г.В., 36-69-82</w:t>
            </w:r>
          </w:p>
        </w:tc>
      </w:tr>
      <w:tr w:rsidR="00075A80" w:rsidRPr="00202A0E" w:rsidTr="008A5B20">
        <w:tc>
          <w:tcPr>
            <w:tcW w:w="425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proofErr w:type="spellStart"/>
            <w:r w:rsidRPr="00075A80">
              <w:rPr>
                <w:sz w:val="28"/>
                <w:szCs w:val="28"/>
              </w:rPr>
              <w:t>Михалкин</w:t>
            </w:r>
            <w:proofErr w:type="spellEnd"/>
            <w:r w:rsidRPr="00075A80">
              <w:rPr>
                <w:sz w:val="28"/>
                <w:szCs w:val="28"/>
              </w:rPr>
              <w:t xml:space="preserve"> Платон</w:t>
            </w:r>
          </w:p>
        </w:tc>
        <w:tc>
          <w:tcPr>
            <w:tcW w:w="992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СОШ № 23</w:t>
            </w:r>
          </w:p>
        </w:tc>
        <w:tc>
          <w:tcPr>
            <w:tcW w:w="3686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«Город мастеров»</w:t>
            </w:r>
          </w:p>
        </w:tc>
        <w:tc>
          <w:tcPr>
            <w:tcW w:w="3260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Попова Т.Н.,     36-69-82</w:t>
            </w:r>
          </w:p>
        </w:tc>
      </w:tr>
      <w:tr w:rsidR="00075A80" w:rsidRPr="00202A0E" w:rsidTr="008A5B20">
        <w:tc>
          <w:tcPr>
            <w:tcW w:w="425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Назаров Артур</w:t>
            </w:r>
          </w:p>
        </w:tc>
        <w:tc>
          <w:tcPr>
            <w:tcW w:w="992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НОШ № 75</w:t>
            </w:r>
          </w:p>
        </w:tc>
        <w:tc>
          <w:tcPr>
            <w:tcW w:w="3686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«</w:t>
            </w:r>
            <w:proofErr w:type="spellStart"/>
            <w:r w:rsidRPr="00075A80">
              <w:rPr>
                <w:sz w:val="28"/>
                <w:szCs w:val="28"/>
              </w:rPr>
              <w:t>Легоконструирование</w:t>
            </w:r>
            <w:proofErr w:type="spellEnd"/>
            <w:r w:rsidRPr="00075A80">
              <w:rPr>
                <w:sz w:val="28"/>
                <w:szCs w:val="28"/>
              </w:rPr>
              <w:t xml:space="preserve"> и основы робототехники»</w:t>
            </w:r>
          </w:p>
        </w:tc>
        <w:tc>
          <w:tcPr>
            <w:tcW w:w="3260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Рогожина Г.В., 36-69-82</w:t>
            </w:r>
          </w:p>
        </w:tc>
      </w:tr>
      <w:tr w:rsidR="00075A80" w:rsidRPr="00202A0E" w:rsidTr="008A5B20">
        <w:tc>
          <w:tcPr>
            <w:tcW w:w="425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Дмитриев Егор</w:t>
            </w:r>
          </w:p>
        </w:tc>
        <w:tc>
          <w:tcPr>
            <w:tcW w:w="992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СОШ № 23</w:t>
            </w:r>
          </w:p>
        </w:tc>
        <w:tc>
          <w:tcPr>
            <w:tcW w:w="3686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«Графический дизайн»</w:t>
            </w:r>
          </w:p>
        </w:tc>
        <w:tc>
          <w:tcPr>
            <w:tcW w:w="3260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proofErr w:type="spellStart"/>
            <w:r w:rsidRPr="00075A80">
              <w:rPr>
                <w:sz w:val="28"/>
                <w:szCs w:val="28"/>
              </w:rPr>
              <w:t>Алябьева</w:t>
            </w:r>
            <w:proofErr w:type="spellEnd"/>
            <w:r w:rsidRPr="00075A80">
              <w:rPr>
                <w:sz w:val="28"/>
                <w:szCs w:val="28"/>
              </w:rPr>
              <w:t xml:space="preserve"> В.Г., 36-69-82</w:t>
            </w:r>
          </w:p>
        </w:tc>
      </w:tr>
      <w:tr w:rsidR="00075A80" w:rsidRPr="00202A0E" w:rsidTr="008A5B20">
        <w:tc>
          <w:tcPr>
            <w:tcW w:w="425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proofErr w:type="spellStart"/>
            <w:r w:rsidRPr="00075A80">
              <w:rPr>
                <w:sz w:val="28"/>
                <w:szCs w:val="28"/>
              </w:rPr>
              <w:t>Усанин</w:t>
            </w:r>
            <w:proofErr w:type="spellEnd"/>
            <w:r w:rsidRPr="00075A80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СОШ № 9</w:t>
            </w:r>
          </w:p>
        </w:tc>
        <w:tc>
          <w:tcPr>
            <w:tcW w:w="3686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«Основы компьютерных технологий»</w:t>
            </w:r>
          </w:p>
        </w:tc>
        <w:tc>
          <w:tcPr>
            <w:tcW w:w="3260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proofErr w:type="spellStart"/>
            <w:r w:rsidRPr="00075A80">
              <w:rPr>
                <w:sz w:val="28"/>
                <w:szCs w:val="28"/>
              </w:rPr>
              <w:t>Суховеева</w:t>
            </w:r>
            <w:proofErr w:type="spellEnd"/>
            <w:r w:rsidRPr="00075A80">
              <w:rPr>
                <w:sz w:val="28"/>
                <w:szCs w:val="28"/>
              </w:rPr>
              <w:t xml:space="preserve"> Н.А., 36-69-82</w:t>
            </w:r>
          </w:p>
        </w:tc>
      </w:tr>
      <w:tr w:rsidR="00075A80" w:rsidRPr="00202A0E" w:rsidTr="008A5B20">
        <w:tc>
          <w:tcPr>
            <w:tcW w:w="425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Кукушкин Антон</w:t>
            </w:r>
          </w:p>
        </w:tc>
        <w:tc>
          <w:tcPr>
            <w:tcW w:w="992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СОШ № 18</w:t>
            </w:r>
          </w:p>
        </w:tc>
        <w:tc>
          <w:tcPr>
            <w:tcW w:w="3686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«Графический дизайн»</w:t>
            </w:r>
          </w:p>
        </w:tc>
        <w:tc>
          <w:tcPr>
            <w:tcW w:w="3260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proofErr w:type="spellStart"/>
            <w:r w:rsidRPr="00075A80">
              <w:rPr>
                <w:sz w:val="28"/>
                <w:szCs w:val="28"/>
              </w:rPr>
              <w:t>Алябьева</w:t>
            </w:r>
            <w:proofErr w:type="spellEnd"/>
            <w:r w:rsidRPr="00075A80">
              <w:rPr>
                <w:sz w:val="28"/>
                <w:szCs w:val="28"/>
              </w:rPr>
              <w:t xml:space="preserve"> В.Г., 36-69-82</w:t>
            </w:r>
          </w:p>
        </w:tc>
      </w:tr>
      <w:tr w:rsidR="00075A80" w:rsidRPr="00202A0E" w:rsidTr="008A5B20">
        <w:tc>
          <w:tcPr>
            <w:tcW w:w="425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Белов Илья</w:t>
            </w:r>
          </w:p>
        </w:tc>
        <w:tc>
          <w:tcPr>
            <w:tcW w:w="992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Гимназия № 8</w:t>
            </w:r>
          </w:p>
        </w:tc>
        <w:tc>
          <w:tcPr>
            <w:tcW w:w="3686" w:type="dxa"/>
          </w:tcPr>
          <w:p w:rsidR="00075A80" w:rsidRPr="00075A80" w:rsidRDefault="00075A80" w:rsidP="00880FC8">
            <w:pPr>
              <w:jc w:val="center"/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>«Военно-техническое моделирование»</w:t>
            </w:r>
          </w:p>
        </w:tc>
        <w:tc>
          <w:tcPr>
            <w:tcW w:w="3260" w:type="dxa"/>
          </w:tcPr>
          <w:p w:rsidR="00075A80" w:rsidRPr="00075A80" w:rsidRDefault="00075A80" w:rsidP="00075A80">
            <w:pPr>
              <w:rPr>
                <w:sz w:val="28"/>
                <w:szCs w:val="28"/>
              </w:rPr>
            </w:pPr>
            <w:r w:rsidRPr="00075A80">
              <w:rPr>
                <w:sz w:val="28"/>
                <w:szCs w:val="28"/>
              </w:rPr>
              <w:t xml:space="preserve">      Райков В.Б., 36-69-82</w:t>
            </w:r>
          </w:p>
        </w:tc>
      </w:tr>
    </w:tbl>
    <w:p w:rsidR="00135732" w:rsidRPr="008723EB" w:rsidRDefault="00135732" w:rsidP="00075A80">
      <w:pPr>
        <w:spacing w:line="360" w:lineRule="auto"/>
        <w:rPr>
          <w:b/>
          <w:i/>
          <w:sz w:val="32"/>
          <w:szCs w:val="32"/>
          <w:u w:val="single"/>
        </w:rPr>
      </w:pPr>
    </w:p>
    <w:p w:rsidR="00A70A98" w:rsidRPr="008723EB" w:rsidRDefault="00A70A98" w:rsidP="00077C82">
      <w:pPr>
        <w:numPr>
          <w:ilvl w:val="0"/>
          <w:numId w:val="1"/>
        </w:num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8723EB">
        <w:rPr>
          <w:b/>
          <w:i/>
          <w:sz w:val="32"/>
          <w:szCs w:val="32"/>
          <w:u w:val="single"/>
        </w:rPr>
        <w:t xml:space="preserve">Сводная таблица достижений  обучающихся в 2014 -2015 </w:t>
      </w:r>
      <w:r w:rsidR="00DD7CFB" w:rsidRPr="008723EB">
        <w:rPr>
          <w:b/>
          <w:i/>
          <w:sz w:val="32"/>
          <w:szCs w:val="32"/>
          <w:u w:val="single"/>
        </w:rPr>
        <w:t xml:space="preserve"> учебном году</w:t>
      </w:r>
      <w:r w:rsidR="00EF5490" w:rsidRPr="008723EB">
        <w:rPr>
          <w:b/>
          <w:i/>
          <w:sz w:val="32"/>
          <w:szCs w:val="32"/>
          <w:u w:val="single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918"/>
      </w:tblGrid>
      <w:tr w:rsidR="00A70A98" w:rsidTr="00077C82">
        <w:tc>
          <w:tcPr>
            <w:tcW w:w="2392" w:type="dxa"/>
          </w:tcPr>
          <w:p w:rsidR="00A70A98" w:rsidRPr="00A70A98" w:rsidRDefault="00A70A98" w:rsidP="0098293A">
            <w:pPr>
              <w:spacing w:line="360" w:lineRule="auto"/>
              <w:jc w:val="both"/>
              <w:rPr>
                <w:b/>
                <w:i/>
                <w:sz w:val="28"/>
              </w:rPr>
            </w:pPr>
            <w:r w:rsidRPr="00A70A98">
              <w:rPr>
                <w:b/>
                <w:i/>
                <w:sz w:val="28"/>
              </w:rPr>
              <w:t>Муниципальный уровень</w:t>
            </w:r>
          </w:p>
        </w:tc>
        <w:tc>
          <w:tcPr>
            <w:tcW w:w="2393" w:type="dxa"/>
          </w:tcPr>
          <w:p w:rsidR="00A70A98" w:rsidRPr="00A70A98" w:rsidRDefault="00A70A98" w:rsidP="0098293A">
            <w:pPr>
              <w:spacing w:line="360" w:lineRule="auto"/>
              <w:jc w:val="both"/>
              <w:rPr>
                <w:b/>
                <w:i/>
                <w:sz w:val="28"/>
              </w:rPr>
            </w:pPr>
            <w:r w:rsidRPr="00A70A98">
              <w:rPr>
                <w:b/>
                <w:i/>
                <w:sz w:val="28"/>
              </w:rPr>
              <w:t>Региональный уровень</w:t>
            </w:r>
          </w:p>
        </w:tc>
        <w:tc>
          <w:tcPr>
            <w:tcW w:w="2393" w:type="dxa"/>
          </w:tcPr>
          <w:p w:rsidR="00A70A98" w:rsidRPr="00A70A98" w:rsidRDefault="00A70A98" w:rsidP="0098293A">
            <w:pPr>
              <w:spacing w:line="360" w:lineRule="auto"/>
              <w:jc w:val="both"/>
              <w:rPr>
                <w:b/>
                <w:i/>
                <w:sz w:val="28"/>
              </w:rPr>
            </w:pPr>
            <w:r w:rsidRPr="00A70A98">
              <w:rPr>
                <w:b/>
                <w:i/>
                <w:sz w:val="28"/>
              </w:rPr>
              <w:t>Федеральный уровень</w:t>
            </w:r>
          </w:p>
        </w:tc>
        <w:tc>
          <w:tcPr>
            <w:tcW w:w="2918" w:type="dxa"/>
          </w:tcPr>
          <w:p w:rsidR="00A70A98" w:rsidRPr="00A70A98" w:rsidRDefault="00A70A98" w:rsidP="0098293A">
            <w:pPr>
              <w:spacing w:line="360" w:lineRule="auto"/>
              <w:jc w:val="both"/>
              <w:rPr>
                <w:b/>
                <w:i/>
                <w:sz w:val="28"/>
              </w:rPr>
            </w:pPr>
            <w:r w:rsidRPr="00A70A98">
              <w:rPr>
                <w:b/>
                <w:i/>
                <w:sz w:val="28"/>
              </w:rPr>
              <w:t>Международный уровень</w:t>
            </w:r>
          </w:p>
        </w:tc>
      </w:tr>
      <w:tr w:rsidR="00A70A98" w:rsidTr="00077C82">
        <w:tc>
          <w:tcPr>
            <w:tcW w:w="2392" w:type="dxa"/>
          </w:tcPr>
          <w:p w:rsidR="00A70A98" w:rsidRDefault="002D1D01" w:rsidP="00982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393" w:type="dxa"/>
          </w:tcPr>
          <w:p w:rsidR="00A70A98" w:rsidRDefault="002D1D01" w:rsidP="00982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393" w:type="dxa"/>
          </w:tcPr>
          <w:p w:rsidR="00A70A98" w:rsidRDefault="00DE7F52" w:rsidP="00982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918" w:type="dxa"/>
          </w:tcPr>
          <w:p w:rsidR="00A70A98" w:rsidRDefault="00DE7F52" w:rsidP="00982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DD7CFB" w:rsidRDefault="00A70A98" w:rsidP="0098293A">
      <w:pPr>
        <w:spacing w:line="360" w:lineRule="auto"/>
        <w:ind w:left="360"/>
        <w:jc w:val="both"/>
        <w:rPr>
          <w:b/>
          <w:sz w:val="28"/>
        </w:rPr>
      </w:pPr>
      <w:r>
        <w:rPr>
          <w:sz w:val="28"/>
        </w:rPr>
        <w:t xml:space="preserve"> </w:t>
      </w:r>
      <w:r w:rsidR="00EF5490" w:rsidRPr="008F258D">
        <w:rPr>
          <w:b/>
          <w:sz w:val="28"/>
        </w:rPr>
        <w:t>Подробная информация приведена в  приложении</w:t>
      </w:r>
      <w:r w:rsidR="00077C82">
        <w:rPr>
          <w:b/>
          <w:sz w:val="28"/>
        </w:rPr>
        <w:t xml:space="preserve"> № 1</w:t>
      </w:r>
      <w:r w:rsidR="00EF5490" w:rsidRPr="008F258D">
        <w:rPr>
          <w:b/>
          <w:sz w:val="28"/>
        </w:rPr>
        <w:t>.</w:t>
      </w:r>
    </w:p>
    <w:p w:rsidR="008A5B20" w:rsidRPr="008F258D" w:rsidRDefault="008A5B20" w:rsidP="0098293A">
      <w:pPr>
        <w:spacing w:line="360" w:lineRule="auto"/>
        <w:ind w:left="360"/>
        <w:jc w:val="both"/>
        <w:rPr>
          <w:b/>
          <w:sz w:val="28"/>
        </w:rPr>
      </w:pPr>
    </w:p>
    <w:p w:rsidR="00DD7CFB" w:rsidRPr="008F258D" w:rsidRDefault="00DD7CFB" w:rsidP="00077C82">
      <w:pPr>
        <w:numPr>
          <w:ilvl w:val="0"/>
          <w:numId w:val="1"/>
        </w:numPr>
        <w:spacing w:line="360" w:lineRule="auto"/>
        <w:rPr>
          <w:b/>
          <w:i/>
          <w:sz w:val="32"/>
          <w:szCs w:val="32"/>
          <w:u w:val="single"/>
        </w:rPr>
      </w:pPr>
      <w:r w:rsidRPr="008F258D">
        <w:rPr>
          <w:b/>
          <w:i/>
          <w:sz w:val="32"/>
          <w:szCs w:val="32"/>
          <w:u w:val="single"/>
        </w:rPr>
        <w:lastRenderedPageBreak/>
        <w:t>Количество программ 2-го, 3-го, 4-го года обучения</w:t>
      </w:r>
      <w:r w:rsidR="00EF5490" w:rsidRPr="008F258D">
        <w:rPr>
          <w:b/>
          <w:i/>
          <w:sz w:val="32"/>
          <w:szCs w:val="32"/>
          <w:u w:val="single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716"/>
      </w:tblGrid>
      <w:tr w:rsidR="00EF5490" w:rsidTr="00077C82">
        <w:tc>
          <w:tcPr>
            <w:tcW w:w="3190" w:type="dxa"/>
          </w:tcPr>
          <w:p w:rsidR="00EF5490" w:rsidRPr="00EF5490" w:rsidRDefault="00EF5490" w:rsidP="00077C82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EF5490">
              <w:rPr>
                <w:b/>
                <w:i/>
                <w:sz w:val="28"/>
              </w:rPr>
              <w:t>Дополнительные общеобразовательные программы 2-го года обучения</w:t>
            </w:r>
          </w:p>
        </w:tc>
        <w:tc>
          <w:tcPr>
            <w:tcW w:w="3190" w:type="dxa"/>
          </w:tcPr>
          <w:p w:rsidR="00EF5490" w:rsidRPr="00EF5490" w:rsidRDefault="00EF5490" w:rsidP="00077C82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EF5490">
              <w:rPr>
                <w:b/>
                <w:i/>
                <w:sz w:val="28"/>
              </w:rPr>
              <w:t>Дополнительные общеобразовательные программы 3-го года обучения</w:t>
            </w:r>
          </w:p>
        </w:tc>
        <w:tc>
          <w:tcPr>
            <w:tcW w:w="3716" w:type="dxa"/>
          </w:tcPr>
          <w:p w:rsidR="00EF5490" w:rsidRPr="00EF5490" w:rsidRDefault="00EF5490" w:rsidP="00077C82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EF5490">
              <w:rPr>
                <w:b/>
                <w:i/>
                <w:sz w:val="28"/>
              </w:rPr>
              <w:t>Дополнительные общеобразовательные программы 4-го года обучения</w:t>
            </w:r>
          </w:p>
        </w:tc>
      </w:tr>
      <w:tr w:rsidR="00EF5490" w:rsidTr="00077C82">
        <w:tc>
          <w:tcPr>
            <w:tcW w:w="3190" w:type="dxa"/>
          </w:tcPr>
          <w:p w:rsidR="00EF5490" w:rsidRDefault="00430AA5" w:rsidP="00430AA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0" w:type="dxa"/>
          </w:tcPr>
          <w:p w:rsidR="00EF5490" w:rsidRDefault="00430AA5" w:rsidP="00430AA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16" w:type="dxa"/>
          </w:tcPr>
          <w:p w:rsidR="00EF5490" w:rsidRDefault="00430AA5" w:rsidP="00430AA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EF5490" w:rsidRDefault="00EF5490" w:rsidP="0098293A">
      <w:pPr>
        <w:spacing w:line="360" w:lineRule="auto"/>
        <w:ind w:left="360"/>
        <w:jc w:val="both"/>
        <w:rPr>
          <w:sz w:val="28"/>
        </w:rPr>
      </w:pPr>
    </w:p>
    <w:p w:rsidR="00DD7CFB" w:rsidRPr="008F258D" w:rsidRDefault="00DD7CFB" w:rsidP="00077C82">
      <w:pPr>
        <w:numPr>
          <w:ilvl w:val="0"/>
          <w:numId w:val="1"/>
        </w:num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8F258D">
        <w:rPr>
          <w:b/>
          <w:i/>
          <w:sz w:val="32"/>
          <w:szCs w:val="32"/>
          <w:u w:val="single"/>
        </w:rPr>
        <w:t xml:space="preserve">Количество действующих программ  обучения, в </w:t>
      </w:r>
      <w:proofErr w:type="spellStart"/>
      <w:r w:rsidRPr="008F258D">
        <w:rPr>
          <w:b/>
          <w:i/>
          <w:sz w:val="32"/>
          <w:szCs w:val="32"/>
          <w:u w:val="single"/>
        </w:rPr>
        <w:t>т.ч</w:t>
      </w:r>
      <w:proofErr w:type="spellEnd"/>
      <w:r w:rsidRPr="008F258D">
        <w:rPr>
          <w:b/>
          <w:i/>
          <w:sz w:val="32"/>
          <w:szCs w:val="32"/>
          <w:u w:val="single"/>
        </w:rPr>
        <w:t>. созданных в 2013 году, в 2014 году, в 2015 го</w:t>
      </w:r>
      <w:r w:rsidR="00EF5490" w:rsidRPr="008F258D">
        <w:rPr>
          <w:b/>
          <w:i/>
          <w:sz w:val="32"/>
          <w:szCs w:val="32"/>
          <w:u w:val="single"/>
        </w:rPr>
        <w:t>ду? Процесс обновления программ: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716"/>
      </w:tblGrid>
      <w:tr w:rsidR="00EF5490" w:rsidTr="00077C82">
        <w:tc>
          <w:tcPr>
            <w:tcW w:w="3190" w:type="dxa"/>
          </w:tcPr>
          <w:p w:rsidR="00EF5490" w:rsidRDefault="00EF5490" w:rsidP="00077C82">
            <w:pPr>
              <w:spacing w:line="360" w:lineRule="auto"/>
              <w:jc w:val="center"/>
              <w:rPr>
                <w:sz w:val="28"/>
              </w:rPr>
            </w:pPr>
            <w:r w:rsidRPr="00EF5490">
              <w:rPr>
                <w:b/>
                <w:i/>
                <w:sz w:val="28"/>
              </w:rPr>
              <w:t>Дополнительны</w:t>
            </w:r>
            <w:r>
              <w:rPr>
                <w:b/>
                <w:i/>
                <w:sz w:val="28"/>
              </w:rPr>
              <w:t xml:space="preserve">е общеобразовательные программы, созданные в </w:t>
            </w:r>
            <w:r w:rsidRPr="00EF5490"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</w:rPr>
              <w:t>013</w:t>
            </w:r>
            <w:r w:rsidRPr="00EF5490">
              <w:rPr>
                <w:b/>
                <w:i/>
                <w:sz w:val="28"/>
              </w:rPr>
              <w:t xml:space="preserve"> год</w:t>
            </w:r>
            <w:r>
              <w:rPr>
                <w:b/>
                <w:i/>
                <w:sz w:val="28"/>
              </w:rPr>
              <w:t>у</w:t>
            </w:r>
          </w:p>
        </w:tc>
        <w:tc>
          <w:tcPr>
            <w:tcW w:w="3190" w:type="dxa"/>
          </w:tcPr>
          <w:p w:rsidR="00EF5490" w:rsidRDefault="00EF5490" w:rsidP="00077C82">
            <w:pPr>
              <w:spacing w:line="360" w:lineRule="auto"/>
              <w:jc w:val="center"/>
              <w:rPr>
                <w:sz w:val="28"/>
              </w:rPr>
            </w:pPr>
            <w:r w:rsidRPr="00EF5490">
              <w:rPr>
                <w:b/>
                <w:i/>
                <w:sz w:val="28"/>
              </w:rPr>
              <w:t>Дополнительны</w:t>
            </w:r>
            <w:r>
              <w:rPr>
                <w:b/>
                <w:i/>
                <w:sz w:val="28"/>
              </w:rPr>
              <w:t xml:space="preserve">е общеобразовательные программы, созданные в </w:t>
            </w:r>
            <w:r w:rsidRPr="00EF5490"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</w:rPr>
              <w:t>014</w:t>
            </w:r>
            <w:r w:rsidRPr="00EF5490">
              <w:rPr>
                <w:b/>
                <w:i/>
                <w:sz w:val="28"/>
              </w:rPr>
              <w:t xml:space="preserve"> год</w:t>
            </w:r>
            <w:r>
              <w:rPr>
                <w:b/>
                <w:i/>
                <w:sz w:val="28"/>
              </w:rPr>
              <w:t>у</w:t>
            </w:r>
          </w:p>
        </w:tc>
        <w:tc>
          <w:tcPr>
            <w:tcW w:w="3716" w:type="dxa"/>
          </w:tcPr>
          <w:p w:rsidR="00EF5490" w:rsidRDefault="00EF5490" w:rsidP="00077C82">
            <w:pPr>
              <w:spacing w:line="360" w:lineRule="auto"/>
              <w:jc w:val="center"/>
              <w:rPr>
                <w:sz w:val="28"/>
              </w:rPr>
            </w:pPr>
            <w:r w:rsidRPr="00EF5490">
              <w:rPr>
                <w:b/>
                <w:i/>
                <w:sz w:val="28"/>
              </w:rPr>
              <w:t>Дополнительны</w:t>
            </w:r>
            <w:r>
              <w:rPr>
                <w:b/>
                <w:i/>
                <w:sz w:val="28"/>
              </w:rPr>
              <w:t xml:space="preserve">е общеобразовательные программы, созданные в </w:t>
            </w:r>
            <w:r w:rsidRPr="00EF5490"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</w:rPr>
              <w:t>015</w:t>
            </w:r>
            <w:r w:rsidRPr="00EF5490">
              <w:rPr>
                <w:b/>
                <w:i/>
                <w:sz w:val="28"/>
              </w:rPr>
              <w:t xml:space="preserve"> год</w:t>
            </w:r>
            <w:r>
              <w:rPr>
                <w:b/>
                <w:i/>
                <w:sz w:val="28"/>
              </w:rPr>
              <w:t>у</w:t>
            </w:r>
          </w:p>
        </w:tc>
      </w:tr>
      <w:tr w:rsidR="00EF5490" w:rsidTr="00077C82">
        <w:tc>
          <w:tcPr>
            <w:tcW w:w="3190" w:type="dxa"/>
          </w:tcPr>
          <w:p w:rsidR="00EF5490" w:rsidRDefault="00365F58" w:rsidP="00365F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90" w:type="dxa"/>
          </w:tcPr>
          <w:p w:rsidR="00EF5490" w:rsidRDefault="00365F58" w:rsidP="00365F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16" w:type="dxa"/>
          </w:tcPr>
          <w:p w:rsidR="00EF5490" w:rsidRDefault="00365F58" w:rsidP="00365F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EF5490" w:rsidRPr="005B67E4" w:rsidRDefault="00EF5490" w:rsidP="0098293A">
      <w:pPr>
        <w:spacing w:line="360" w:lineRule="auto"/>
        <w:ind w:left="360"/>
        <w:jc w:val="both"/>
        <w:rPr>
          <w:sz w:val="28"/>
        </w:rPr>
      </w:pPr>
    </w:p>
    <w:p w:rsidR="00DD7CFB" w:rsidRPr="008F258D" w:rsidRDefault="00DD7CFB" w:rsidP="002162F8">
      <w:pPr>
        <w:numPr>
          <w:ilvl w:val="0"/>
          <w:numId w:val="1"/>
        </w:num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8F258D">
        <w:rPr>
          <w:b/>
          <w:i/>
          <w:sz w:val="32"/>
          <w:szCs w:val="32"/>
          <w:u w:val="single"/>
        </w:rPr>
        <w:t>Сколько педагогов работает в у</w:t>
      </w:r>
      <w:r w:rsidR="00D230D0" w:rsidRPr="008F258D">
        <w:rPr>
          <w:b/>
          <w:i/>
          <w:sz w:val="32"/>
          <w:szCs w:val="32"/>
          <w:u w:val="single"/>
        </w:rPr>
        <w:t>чреждении? Из них совместителей: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5311"/>
      </w:tblGrid>
      <w:tr w:rsidR="00D230D0" w:rsidTr="002162F8">
        <w:tc>
          <w:tcPr>
            <w:tcW w:w="4785" w:type="dxa"/>
          </w:tcPr>
          <w:p w:rsidR="002162F8" w:rsidRDefault="00D230D0" w:rsidP="002162F8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D230D0">
              <w:rPr>
                <w:b/>
                <w:i/>
                <w:sz w:val="28"/>
              </w:rPr>
              <w:t>Количество основных педагоги</w:t>
            </w:r>
            <w:r>
              <w:rPr>
                <w:b/>
                <w:i/>
                <w:sz w:val="28"/>
              </w:rPr>
              <w:t xml:space="preserve">ческих работников </w:t>
            </w:r>
          </w:p>
          <w:p w:rsidR="00D230D0" w:rsidRPr="00D230D0" w:rsidRDefault="00D230D0" w:rsidP="002162F8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2014-2015 учебном</w:t>
            </w:r>
            <w:r w:rsidRPr="00D230D0">
              <w:rPr>
                <w:b/>
                <w:i/>
                <w:sz w:val="28"/>
              </w:rPr>
              <w:t xml:space="preserve"> году</w:t>
            </w:r>
          </w:p>
        </w:tc>
        <w:tc>
          <w:tcPr>
            <w:tcW w:w="5311" w:type="dxa"/>
          </w:tcPr>
          <w:p w:rsidR="002162F8" w:rsidRDefault="00D230D0" w:rsidP="002162F8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D230D0">
              <w:rPr>
                <w:b/>
                <w:i/>
                <w:sz w:val="28"/>
              </w:rPr>
              <w:t>Количество педагогических работников, работающих по совместительству</w:t>
            </w:r>
            <w:r>
              <w:rPr>
                <w:b/>
                <w:i/>
                <w:sz w:val="28"/>
              </w:rPr>
              <w:t xml:space="preserve"> </w:t>
            </w:r>
          </w:p>
          <w:p w:rsidR="00D230D0" w:rsidRPr="00D230D0" w:rsidRDefault="00D230D0" w:rsidP="002162F8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2014-2015 учебном</w:t>
            </w:r>
            <w:r w:rsidRPr="00D230D0">
              <w:rPr>
                <w:b/>
                <w:i/>
                <w:sz w:val="28"/>
              </w:rPr>
              <w:t xml:space="preserve"> году</w:t>
            </w:r>
          </w:p>
        </w:tc>
      </w:tr>
      <w:tr w:rsidR="00D230D0" w:rsidTr="002162F8">
        <w:tc>
          <w:tcPr>
            <w:tcW w:w="4785" w:type="dxa"/>
          </w:tcPr>
          <w:p w:rsidR="00D230D0" w:rsidRDefault="002F0E76" w:rsidP="002F0E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311" w:type="dxa"/>
          </w:tcPr>
          <w:p w:rsidR="00D230D0" w:rsidRDefault="002F0E76" w:rsidP="002F0E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230D0" w:rsidRPr="00E919B8" w:rsidRDefault="00D230D0" w:rsidP="0098293A">
      <w:pPr>
        <w:spacing w:line="360" w:lineRule="auto"/>
        <w:ind w:left="360"/>
        <w:jc w:val="both"/>
        <w:rPr>
          <w:sz w:val="28"/>
        </w:rPr>
      </w:pPr>
    </w:p>
    <w:p w:rsidR="00DD7CFB" w:rsidRDefault="00DD7CFB" w:rsidP="002162F8">
      <w:pPr>
        <w:numPr>
          <w:ilvl w:val="0"/>
          <w:numId w:val="1"/>
        </w:numPr>
        <w:spacing w:line="360" w:lineRule="auto"/>
        <w:jc w:val="center"/>
        <w:rPr>
          <w:sz w:val="28"/>
        </w:rPr>
      </w:pPr>
      <w:r w:rsidRPr="008F258D">
        <w:rPr>
          <w:b/>
          <w:i/>
          <w:sz w:val="32"/>
          <w:szCs w:val="32"/>
          <w:u w:val="single"/>
        </w:rPr>
        <w:t>Как функционирует методическая служба</w:t>
      </w:r>
      <w:r w:rsidR="008F258D">
        <w:rPr>
          <w:sz w:val="28"/>
        </w:rPr>
        <w:t>: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94244">
        <w:rPr>
          <w:bCs/>
          <w:sz w:val="28"/>
          <w:szCs w:val="28"/>
        </w:rPr>
        <w:t>Методическая работа</w:t>
      </w:r>
      <w:r>
        <w:rPr>
          <w:sz w:val="28"/>
          <w:szCs w:val="28"/>
        </w:rPr>
        <w:t xml:space="preserve"> </w:t>
      </w:r>
      <w:r w:rsidRPr="00494244">
        <w:rPr>
          <w:sz w:val="28"/>
          <w:szCs w:val="28"/>
        </w:rPr>
        <w:t xml:space="preserve">представляет собой целостную, основанную на достижениях науки, передового опыта и анализе затруднений педагогов, систему мероприятий, направленную на повышение мастерства каждого педагога, на обобщение и развитие творческого потенциала коллектива, на достижение оптимальных результатов </w:t>
      </w:r>
      <w:r>
        <w:rPr>
          <w:sz w:val="28"/>
          <w:szCs w:val="28"/>
        </w:rPr>
        <w:t xml:space="preserve">дополнительного </w:t>
      </w:r>
      <w:r w:rsidRPr="00494244">
        <w:rPr>
          <w:sz w:val="28"/>
          <w:szCs w:val="28"/>
        </w:rPr>
        <w:t>образования, воспитания и развития детей</w:t>
      </w:r>
      <w:r>
        <w:rPr>
          <w:sz w:val="28"/>
          <w:szCs w:val="28"/>
        </w:rPr>
        <w:t xml:space="preserve"> и подростков</w:t>
      </w:r>
      <w:r w:rsidRPr="00494244">
        <w:rPr>
          <w:sz w:val="28"/>
          <w:szCs w:val="28"/>
        </w:rPr>
        <w:t xml:space="preserve">. </w:t>
      </w:r>
    </w:p>
    <w:p w:rsidR="00494244" w:rsidRPr="00494244" w:rsidRDefault="00494244" w:rsidP="00494244">
      <w:pPr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i/>
          <w:sz w:val="28"/>
          <w:szCs w:val="28"/>
        </w:rPr>
        <w:lastRenderedPageBreak/>
        <w:t>Целью методической работы</w:t>
      </w:r>
      <w:r>
        <w:rPr>
          <w:sz w:val="28"/>
          <w:szCs w:val="28"/>
        </w:rPr>
        <w:t xml:space="preserve"> </w:t>
      </w:r>
      <w:r w:rsidRPr="00494244">
        <w:rPr>
          <w:sz w:val="28"/>
          <w:szCs w:val="28"/>
        </w:rPr>
        <w:t>является создание оптимальных условий для непрерывного повышения уровня общей и педагогической куль</w:t>
      </w:r>
      <w:r>
        <w:rPr>
          <w:sz w:val="28"/>
          <w:szCs w:val="28"/>
        </w:rPr>
        <w:t>туры участников учебно-воспитательного</w:t>
      </w:r>
      <w:r w:rsidRPr="00494244">
        <w:rPr>
          <w:sz w:val="28"/>
          <w:szCs w:val="28"/>
        </w:rPr>
        <w:t xml:space="preserve"> процесса.</w:t>
      </w:r>
    </w:p>
    <w:p w:rsidR="00494244" w:rsidRPr="00494244" w:rsidRDefault="00494244" w:rsidP="00494244">
      <w:pPr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Создание эффективных условий для всестороннего непрерывного развития детей</w:t>
      </w:r>
      <w:r>
        <w:rPr>
          <w:sz w:val="28"/>
          <w:szCs w:val="28"/>
        </w:rPr>
        <w:t xml:space="preserve"> и подростков</w:t>
      </w:r>
      <w:r w:rsidRPr="00494244">
        <w:rPr>
          <w:sz w:val="28"/>
          <w:szCs w:val="28"/>
        </w:rPr>
        <w:t xml:space="preserve">, качества профессионального развития педагогов, взаимодействия с семьей определяет </w:t>
      </w:r>
      <w:r w:rsidRPr="00494244">
        <w:rPr>
          <w:i/>
          <w:sz w:val="28"/>
          <w:szCs w:val="28"/>
        </w:rPr>
        <w:t>основные задачи методической работы</w:t>
      </w:r>
      <w:r w:rsidRPr="00494244">
        <w:rPr>
          <w:sz w:val="28"/>
          <w:szCs w:val="28"/>
        </w:rPr>
        <w:t>:</w:t>
      </w:r>
    </w:p>
    <w:p w:rsidR="00494244" w:rsidRPr="00494244" w:rsidRDefault="00494244" w:rsidP="00494244">
      <w:p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1. Обучение и развитие педагогических кадров, управление повышением их квалификации.</w:t>
      </w:r>
    </w:p>
    <w:p w:rsidR="00494244" w:rsidRPr="00494244" w:rsidRDefault="00494244" w:rsidP="00494244">
      <w:p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2. Выявление, изучение, обобщение и распространение передового педагогического опыта педагогов.</w:t>
      </w:r>
    </w:p>
    <w:p w:rsidR="00494244" w:rsidRPr="00494244" w:rsidRDefault="00494244" w:rsidP="00494244">
      <w:p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3. Подготовка методического обеспечения дл</w:t>
      </w:r>
      <w:r>
        <w:rPr>
          <w:sz w:val="28"/>
          <w:szCs w:val="28"/>
        </w:rPr>
        <w:t xml:space="preserve">я осуществления учебно-воспитательного </w:t>
      </w:r>
      <w:r w:rsidRPr="00494244">
        <w:rPr>
          <w:sz w:val="28"/>
          <w:szCs w:val="28"/>
        </w:rPr>
        <w:t xml:space="preserve"> процесса.</w:t>
      </w:r>
    </w:p>
    <w:p w:rsidR="00494244" w:rsidRPr="00494244" w:rsidRDefault="00494244" w:rsidP="00494244">
      <w:p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4. Коорди</w:t>
      </w:r>
      <w:r w:rsidR="00B71332">
        <w:rPr>
          <w:sz w:val="28"/>
          <w:szCs w:val="28"/>
        </w:rPr>
        <w:t>нация деятельности СЮТ</w:t>
      </w:r>
      <w:r w:rsidRPr="00494244">
        <w:rPr>
          <w:sz w:val="28"/>
          <w:szCs w:val="28"/>
        </w:rPr>
        <w:t xml:space="preserve"> и семьи в обеспечении всестороннего неп</w:t>
      </w:r>
      <w:r w:rsidR="00B71332">
        <w:rPr>
          <w:sz w:val="28"/>
          <w:szCs w:val="28"/>
        </w:rPr>
        <w:t xml:space="preserve">рерывного развития </w:t>
      </w:r>
      <w:proofErr w:type="gramStart"/>
      <w:r w:rsidR="00B71332">
        <w:rPr>
          <w:sz w:val="28"/>
          <w:szCs w:val="28"/>
        </w:rPr>
        <w:t>обучающихся</w:t>
      </w:r>
      <w:proofErr w:type="gramEnd"/>
      <w:r w:rsidRPr="00494244">
        <w:rPr>
          <w:sz w:val="28"/>
          <w:szCs w:val="28"/>
        </w:rPr>
        <w:t>.</w:t>
      </w:r>
    </w:p>
    <w:p w:rsidR="00494244" w:rsidRPr="00494244" w:rsidRDefault="00494244" w:rsidP="00494244">
      <w:p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5. Коорди</w:t>
      </w:r>
      <w:r w:rsidR="00B71332">
        <w:rPr>
          <w:sz w:val="28"/>
          <w:szCs w:val="28"/>
        </w:rPr>
        <w:t>нация деятельности СЮТ</w:t>
      </w:r>
      <w:r w:rsidRPr="00494244">
        <w:rPr>
          <w:sz w:val="28"/>
          <w:szCs w:val="28"/>
        </w:rPr>
        <w:t xml:space="preserve"> с учреждениями окружающего социума для</w:t>
      </w:r>
      <w:r w:rsidR="00B71332">
        <w:rPr>
          <w:sz w:val="28"/>
          <w:szCs w:val="28"/>
        </w:rPr>
        <w:t xml:space="preserve"> реализации задач развития обучающихся и образовательной организации</w:t>
      </w:r>
      <w:r w:rsidRPr="00494244">
        <w:rPr>
          <w:sz w:val="28"/>
          <w:szCs w:val="28"/>
        </w:rPr>
        <w:t xml:space="preserve"> в целом.</w:t>
      </w:r>
    </w:p>
    <w:p w:rsidR="00494244" w:rsidRPr="00494244" w:rsidRDefault="00494244" w:rsidP="00494244">
      <w:p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6. Анализ качества работы с целью создания условий для обеспечения позитивных изменений в</w:t>
      </w:r>
      <w:r w:rsidR="00B71332">
        <w:rPr>
          <w:sz w:val="28"/>
          <w:szCs w:val="28"/>
        </w:rPr>
        <w:t xml:space="preserve"> развитии личности обучающихся</w:t>
      </w:r>
      <w:r w:rsidRPr="00494244">
        <w:rPr>
          <w:sz w:val="28"/>
          <w:szCs w:val="28"/>
        </w:rPr>
        <w:t xml:space="preserve"> через повышение профессиональной компетентности педагогов.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94244">
        <w:rPr>
          <w:bCs/>
          <w:i/>
          <w:sz w:val="28"/>
          <w:szCs w:val="28"/>
        </w:rPr>
        <w:t>Подходы к организации методической работы</w:t>
      </w:r>
      <w:r w:rsidR="00B71332">
        <w:rPr>
          <w:bCs/>
          <w:sz w:val="28"/>
          <w:szCs w:val="28"/>
        </w:rPr>
        <w:t xml:space="preserve"> </w:t>
      </w:r>
      <w:r w:rsidRPr="00494244">
        <w:rPr>
          <w:bCs/>
          <w:sz w:val="28"/>
          <w:szCs w:val="28"/>
        </w:rPr>
        <w:t xml:space="preserve"> основаны </w:t>
      </w:r>
      <w:proofErr w:type="gramStart"/>
      <w:r w:rsidRPr="00494244">
        <w:rPr>
          <w:bCs/>
          <w:sz w:val="28"/>
          <w:szCs w:val="28"/>
        </w:rPr>
        <w:t>на</w:t>
      </w:r>
      <w:proofErr w:type="gramEnd"/>
      <w:r w:rsidRPr="00494244">
        <w:rPr>
          <w:bCs/>
          <w:sz w:val="28"/>
          <w:szCs w:val="28"/>
        </w:rPr>
        <w:t>:</w:t>
      </w:r>
      <w:r w:rsidRPr="00494244">
        <w:rPr>
          <w:b/>
          <w:sz w:val="28"/>
          <w:szCs w:val="28"/>
        </w:rPr>
        <w:t xml:space="preserve"> </w:t>
      </w:r>
    </w:p>
    <w:p w:rsidR="00494244" w:rsidRPr="00494244" w:rsidRDefault="00494244" w:rsidP="00494244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494244">
        <w:rPr>
          <w:sz w:val="28"/>
          <w:szCs w:val="28"/>
        </w:rPr>
        <w:t xml:space="preserve">системно-деятельном подходе: понимании целей и задач деятельности </w:t>
      </w:r>
      <w:r w:rsidR="00B71332">
        <w:rPr>
          <w:sz w:val="28"/>
          <w:szCs w:val="28"/>
        </w:rPr>
        <w:t>СЮТ, ее</w:t>
      </w:r>
      <w:r w:rsidRPr="00494244">
        <w:rPr>
          <w:sz w:val="28"/>
          <w:szCs w:val="28"/>
        </w:rPr>
        <w:t xml:space="preserve"> статуса и условий, а также обеспече</w:t>
      </w:r>
      <w:r w:rsidR="00B71332">
        <w:rPr>
          <w:sz w:val="28"/>
          <w:szCs w:val="28"/>
        </w:rPr>
        <w:t xml:space="preserve">ния целостности учебно-воспитательного </w:t>
      </w:r>
      <w:r w:rsidRPr="00494244">
        <w:rPr>
          <w:sz w:val="28"/>
          <w:szCs w:val="28"/>
        </w:rPr>
        <w:t xml:space="preserve"> процесса в условиях использования вариативных программ и технологий с учетом влияния на него внешних и внутренних связей; </w:t>
      </w:r>
      <w:proofErr w:type="gramEnd"/>
    </w:p>
    <w:p w:rsidR="00494244" w:rsidRPr="00494244" w:rsidRDefault="00494244" w:rsidP="00494244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личностно-ориентированном </w:t>
      </w:r>
      <w:proofErr w:type="gramStart"/>
      <w:r w:rsidRPr="00494244">
        <w:rPr>
          <w:sz w:val="28"/>
          <w:szCs w:val="28"/>
        </w:rPr>
        <w:t>подходе</w:t>
      </w:r>
      <w:proofErr w:type="gramEnd"/>
      <w:r w:rsidRPr="00494244">
        <w:rPr>
          <w:sz w:val="28"/>
          <w:szCs w:val="28"/>
        </w:rPr>
        <w:t xml:space="preserve">: обеспечении более полного раскрытия возможностей и способностей каждого педагога и ребенка, коллектива в целом, направленности на развитие; </w:t>
      </w:r>
    </w:p>
    <w:p w:rsidR="00494244" w:rsidRPr="00494244" w:rsidRDefault="00494244" w:rsidP="00494244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дифференцированном </w:t>
      </w:r>
      <w:proofErr w:type="gramStart"/>
      <w:r w:rsidRPr="00494244">
        <w:rPr>
          <w:sz w:val="28"/>
          <w:szCs w:val="28"/>
        </w:rPr>
        <w:t>подходе</w:t>
      </w:r>
      <w:proofErr w:type="gramEnd"/>
      <w:r w:rsidRPr="00494244">
        <w:rPr>
          <w:sz w:val="28"/>
          <w:szCs w:val="28"/>
        </w:rPr>
        <w:t xml:space="preserve">: учете уровня профессиональной компетенции, личностных качеств педагогов, индивидуальных образовательных запросов в построении системы методической работы в </w:t>
      </w:r>
      <w:r w:rsidR="00B71332">
        <w:rPr>
          <w:sz w:val="28"/>
          <w:szCs w:val="28"/>
        </w:rPr>
        <w:t>СЮТ</w:t>
      </w:r>
      <w:r w:rsidRPr="00494244">
        <w:rPr>
          <w:sz w:val="28"/>
          <w:szCs w:val="28"/>
        </w:rPr>
        <w:t xml:space="preserve">; </w:t>
      </w:r>
    </w:p>
    <w:p w:rsidR="00494244" w:rsidRPr="00494244" w:rsidRDefault="00494244" w:rsidP="00494244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подход свободного самоопределения: свободном </w:t>
      </w:r>
      <w:proofErr w:type="gramStart"/>
      <w:r w:rsidRPr="00494244">
        <w:rPr>
          <w:sz w:val="28"/>
          <w:szCs w:val="28"/>
        </w:rPr>
        <w:t>выборе</w:t>
      </w:r>
      <w:proofErr w:type="gramEnd"/>
      <w:r w:rsidRPr="00494244">
        <w:rPr>
          <w:sz w:val="28"/>
          <w:szCs w:val="28"/>
        </w:rPr>
        <w:t xml:space="preserve"> каждым педагогом </w:t>
      </w:r>
      <w:r w:rsidR="00B71332">
        <w:rPr>
          <w:sz w:val="28"/>
          <w:szCs w:val="28"/>
        </w:rPr>
        <w:t>дополнительных общеобразовательных</w:t>
      </w:r>
      <w:r w:rsidRPr="00494244">
        <w:rPr>
          <w:sz w:val="28"/>
          <w:szCs w:val="28"/>
        </w:rPr>
        <w:t xml:space="preserve"> программ и путей самореализации; </w:t>
      </w:r>
    </w:p>
    <w:p w:rsidR="00494244" w:rsidRPr="00494244" w:rsidRDefault="00494244" w:rsidP="00494244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494244">
        <w:rPr>
          <w:sz w:val="28"/>
          <w:szCs w:val="28"/>
        </w:rPr>
        <w:lastRenderedPageBreak/>
        <w:t xml:space="preserve">мотивационно-стимулирующий подход: </w:t>
      </w:r>
      <w:proofErr w:type="gramStart"/>
      <w:r w:rsidRPr="00494244">
        <w:rPr>
          <w:sz w:val="28"/>
          <w:szCs w:val="28"/>
        </w:rPr>
        <w:t>использовании</w:t>
      </w:r>
      <w:proofErr w:type="gramEnd"/>
      <w:r w:rsidRPr="00494244">
        <w:rPr>
          <w:sz w:val="28"/>
          <w:szCs w:val="28"/>
        </w:rPr>
        <w:t xml:space="preserve"> различных стимулов, вызывающих интерес и мотивы деятельности; </w:t>
      </w:r>
    </w:p>
    <w:p w:rsidR="00494244" w:rsidRPr="00494244" w:rsidRDefault="00494244" w:rsidP="00494244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коррекционный подход: своевременном </w:t>
      </w:r>
      <w:proofErr w:type="gramStart"/>
      <w:r w:rsidRPr="00494244">
        <w:rPr>
          <w:sz w:val="28"/>
          <w:szCs w:val="28"/>
        </w:rPr>
        <w:t>устранении</w:t>
      </w:r>
      <w:proofErr w:type="gramEnd"/>
      <w:r w:rsidRPr="00494244">
        <w:rPr>
          <w:sz w:val="28"/>
          <w:szCs w:val="28"/>
        </w:rPr>
        <w:t xml:space="preserve"> выявленных в ходе педагогического мониторинга недостатков и причин, их вызывающих. 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color w:val="000000"/>
          <w:sz w:val="28"/>
          <w:szCs w:val="28"/>
        </w:rPr>
        <w:t>Основными критериями</w:t>
      </w:r>
      <w:r w:rsidRPr="00494244">
        <w:rPr>
          <w:b/>
          <w:bCs/>
          <w:color w:val="000000"/>
          <w:sz w:val="28"/>
          <w:szCs w:val="28"/>
        </w:rPr>
        <w:t xml:space="preserve"> </w:t>
      </w:r>
      <w:r w:rsidRPr="00494244">
        <w:rPr>
          <w:color w:val="000000"/>
          <w:sz w:val="28"/>
          <w:szCs w:val="28"/>
        </w:rPr>
        <w:t xml:space="preserve">эффективности нашей методической работы являются характеристики самого методического процесса: 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bCs/>
          <w:i/>
          <w:color w:val="000000"/>
          <w:sz w:val="28"/>
          <w:szCs w:val="28"/>
        </w:rPr>
        <w:t>1.</w:t>
      </w:r>
      <w:r w:rsidRPr="00494244">
        <w:rPr>
          <w:i/>
          <w:color w:val="000000"/>
          <w:sz w:val="28"/>
          <w:szCs w:val="28"/>
        </w:rPr>
        <w:t xml:space="preserve"> </w:t>
      </w:r>
      <w:r w:rsidRPr="00494244">
        <w:rPr>
          <w:bCs/>
          <w:i/>
          <w:color w:val="000000"/>
          <w:sz w:val="28"/>
          <w:szCs w:val="28"/>
        </w:rPr>
        <w:t>Системность</w:t>
      </w:r>
      <w:r w:rsidRPr="00494244">
        <w:rPr>
          <w:color w:val="000000"/>
          <w:sz w:val="28"/>
          <w:szCs w:val="28"/>
        </w:rPr>
        <w:t xml:space="preserve"> – соответствие целей и задач содержанию и формам методической работы. </w:t>
      </w:r>
      <w:r w:rsidRPr="00494244">
        <w:rPr>
          <w:bCs/>
          <w:i/>
          <w:color w:val="000000"/>
          <w:sz w:val="28"/>
          <w:szCs w:val="28"/>
        </w:rPr>
        <w:t xml:space="preserve">Цель, которого является </w:t>
      </w:r>
      <w:r w:rsidRPr="00494244">
        <w:rPr>
          <w:color w:val="000000"/>
          <w:sz w:val="28"/>
          <w:szCs w:val="28"/>
        </w:rPr>
        <w:t>повышение педагогическог</w:t>
      </w:r>
      <w:r w:rsidR="00B71332">
        <w:rPr>
          <w:color w:val="000000"/>
          <w:sz w:val="28"/>
          <w:szCs w:val="28"/>
        </w:rPr>
        <w:t>о мастерства каждого педагога</w:t>
      </w:r>
      <w:r w:rsidRPr="00494244">
        <w:rPr>
          <w:color w:val="000000"/>
          <w:sz w:val="28"/>
          <w:szCs w:val="28"/>
        </w:rPr>
        <w:t xml:space="preserve"> и педагогического коллектива в целом;</w:t>
      </w:r>
      <w:r w:rsidRPr="00494244">
        <w:rPr>
          <w:sz w:val="28"/>
          <w:szCs w:val="28"/>
        </w:rPr>
        <w:t xml:space="preserve"> </w:t>
      </w:r>
      <w:r w:rsidRPr="00494244">
        <w:rPr>
          <w:color w:val="000000"/>
          <w:sz w:val="28"/>
          <w:szCs w:val="28"/>
        </w:rPr>
        <w:t>формирование систем работы каждого педагога;</w:t>
      </w:r>
      <w:r w:rsidRPr="00494244">
        <w:rPr>
          <w:sz w:val="28"/>
          <w:szCs w:val="28"/>
        </w:rPr>
        <w:t xml:space="preserve"> </w:t>
      </w:r>
      <w:r w:rsidRPr="00494244">
        <w:rPr>
          <w:color w:val="000000"/>
          <w:sz w:val="28"/>
          <w:szCs w:val="28"/>
        </w:rPr>
        <w:t>освоение новых педагогических технологий и др</w:t>
      </w:r>
      <w:r w:rsidRPr="00494244">
        <w:rPr>
          <w:sz w:val="28"/>
          <w:szCs w:val="28"/>
        </w:rPr>
        <w:t>.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bCs/>
          <w:i/>
          <w:color w:val="000000"/>
          <w:sz w:val="28"/>
          <w:szCs w:val="28"/>
        </w:rPr>
        <w:t>Задачи:</w:t>
      </w:r>
      <w:r w:rsidRPr="00494244">
        <w:rPr>
          <w:i/>
          <w:color w:val="000000"/>
          <w:sz w:val="28"/>
          <w:szCs w:val="28"/>
        </w:rPr>
        <w:t xml:space="preserve"> 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color w:val="000000"/>
          <w:sz w:val="28"/>
          <w:szCs w:val="28"/>
        </w:rPr>
        <w:t>а) выявить исходный уровень педагогического мастерства каждого педагога, уровень его знаний, педагогических способностей и умений;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color w:val="000000"/>
          <w:sz w:val="28"/>
          <w:szCs w:val="28"/>
        </w:rPr>
        <w:t>б) выработать у педагогов потребность в саморазвитии, самообразовании, самовоспитании;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color w:val="000000"/>
          <w:sz w:val="28"/>
          <w:szCs w:val="28"/>
        </w:rPr>
        <w:t>в) развить гуманистическую направленность личности каждого педагога;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color w:val="000000"/>
          <w:sz w:val="28"/>
          <w:szCs w:val="28"/>
        </w:rPr>
        <w:t>г) развить педагогическую технику: организаторские, коммуникативные и другие умения.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bCs/>
          <w:i/>
          <w:color w:val="000000"/>
          <w:sz w:val="28"/>
          <w:szCs w:val="28"/>
        </w:rPr>
        <w:t xml:space="preserve">2. Дифференциация </w:t>
      </w:r>
      <w:r w:rsidRPr="00494244">
        <w:rPr>
          <w:color w:val="000000"/>
          <w:sz w:val="28"/>
          <w:szCs w:val="28"/>
        </w:rPr>
        <w:t xml:space="preserve">– второй критерий эффективности методической работы – предполагает индивидуальные и групповые формы работы с педагогами, исходя из уровня их профессионализма, готовности к саморазвитию и др. показателей. При этом рассматриваем три уровня педагогического мастерства: низкий </w:t>
      </w:r>
      <w:r w:rsidRPr="00494244">
        <w:rPr>
          <w:i/>
          <w:iCs/>
          <w:color w:val="000000"/>
          <w:sz w:val="28"/>
          <w:szCs w:val="28"/>
        </w:rPr>
        <w:t>(интуитивный)</w:t>
      </w:r>
      <w:r w:rsidRPr="00494244">
        <w:rPr>
          <w:color w:val="000000"/>
          <w:sz w:val="28"/>
          <w:szCs w:val="28"/>
        </w:rPr>
        <w:t>;</w:t>
      </w:r>
      <w:r w:rsidRPr="00494244">
        <w:rPr>
          <w:sz w:val="28"/>
          <w:szCs w:val="28"/>
        </w:rPr>
        <w:t xml:space="preserve"> </w:t>
      </w:r>
      <w:r w:rsidRPr="00494244">
        <w:rPr>
          <w:color w:val="000000"/>
          <w:sz w:val="28"/>
          <w:szCs w:val="28"/>
        </w:rPr>
        <w:t xml:space="preserve">средний </w:t>
      </w:r>
      <w:r w:rsidRPr="00494244">
        <w:rPr>
          <w:i/>
          <w:iCs/>
          <w:color w:val="000000"/>
          <w:sz w:val="28"/>
          <w:szCs w:val="28"/>
        </w:rPr>
        <w:t>(поисковый);</w:t>
      </w:r>
      <w:r w:rsidRPr="00494244">
        <w:rPr>
          <w:sz w:val="28"/>
          <w:szCs w:val="28"/>
        </w:rPr>
        <w:t xml:space="preserve"> </w:t>
      </w:r>
      <w:r w:rsidRPr="00494244">
        <w:rPr>
          <w:color w:val="000000"/>
          <w:sz w:val="28"/>
          <w:szCs w:val="28"/>
        </w:rPr>
        <w:t xml:space="preserve">высокий </w:t>
      </w:r>
      <w:r w:rsidRPr="00494244">
        <w:rPr>
          <w:i/>
          <w:iCs/>
          <w:color w:val="000000"/>
          <w:sz w:val="28"/>
          <w:szCs w:val="28"/>
        </w:rPr>
        <w:t>(мастерский).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color w:val="000000"/>
          <w:sz w:val="28"/>
          <w:szCs w:val="28"/>
        </w:rPr>
        <w:t>В соответствии с уровнем педагогического мастерства для каждого педагога разработаны индивидуальные варианты методической работы.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color w:val="000000"/>
          <w:sz w:val="28"/>
          <w:szCs w:val="28"/>
        </w:rPr>
        <w:t>Так, методическая работа с педагогами низкого уровня ориентирована на выработку положительного отношения к педагогической деятельности, овладение теоретическими</w:t>
      </w:r>
      <w:r w:rsidRPr="00494244">
        <w:rPr>
          <w:sz w:val="28"/>
          <w:szCs w:val="28"/>
        </w:rPr>
        <w:t xml:space="preserve"> </w:t>
      </w:r>
      <w:r w:rsidRPr="00494244">
        <w:rPr>
          <w:color w:val="000000"/>
          <w:sz w:val="28"/>
          <w:szCs w:val="28"/>
        </w:rPr>
        <w:t>знаниями.</w:t>
      </w:r>
      <w:r w:rsidRPr="00494244">
        <w:rPr>
          <w:sz w:val="28"/>
          <w:szCs w:val="28"/>
        </w:rPr>
        <w:t xml:space="preserve"> </w:t>
      </w:r>
      <w:r w:rsidRPr="00494244">
        <w:rPr>
          <w:color w:val="000000"/>
          <w:sz w:val="28"/>
          <w:szCs w:val="28"/>
        </w:rPr>
        <w:t xml:space="preserve">Целью методической работы с педагогами среднего уровня – является формирование ориентации на общение, диалог, овладение педагогической техникой </w:t>
      </w:r>
      <w:r w:rsidRPr="00494244">
        <w:rPr>
          <w:iCs/>
          <w:color w:val="000000"/>
          <w:sz w:val="28"/>
          <w:szCs w:val="28"/>
        </w:rPr>
        <w:t>(системой умений)</w:t>
      </w:r>
      <w:r w:rsidRPr="00494244">
        <w:rPr>
          <w:color w:val="000000"/>
          <w:sz w:val="28"/>
          <w:szCs w:val="28"/>
        </w:rPr>
        <w:t>, осознание собственной индивидуальности.</w:t>
      </w:r>
      <w:r w:rsidRPr="00494244">
        <w:rPr>
          <w:sz w:val="28"/>
          <w:szCs w:val="28"/>
        </w:rPr>
        <w:t xml:space="preserve"> </w:t>
      </w:r>
      <w:r w:rsidRPr="00494244">
        <w:rPr>
          <w:color w:val="000000"/>
          <w:sz w:val="28"/>
          <w:szCs w:val="28"/>
        </w:rPr>
        <w:t xml:space="preserve">Методическая работа с педагогами высокого уровня направлена на </w:t>
      </w:r>
      <w:r w:rsidRPr="00494244">
        <w:rPr>
          <w:color w:val="000000"/>
          <w:sz w:val="28"/>
          <w:szCs w:val="28"/>
        </w:rPr>
        <w:lastRenderedPageBreak/>
        <w:t xml:space="preserve">стимулирование ценностной </w:t>
      </w:r>
      <w:proofErr w:type="gramStart"/>
      <w:r w:rsidRPr="00494244">
        <w:rPr>
          <w:color w:val="000000"/>
          <w:sz w:val="28"/>
          <w:szCs w:val="28"/>
        </w:rPr>
        <w:t>ориентации</w:t>
      </w:r>
      <w:proofErr w:type="gramEnd"/>
      <w:r w:rsidRPr="00494244">
        <w:rPr>
          <w:color w:val="000000"/>
          <w:sz w:val="28"/>
          <w:szCs w:val="28"/>
        </w:rPr>
        <w:t xml:space="preserve"> на творчество в их педагогической деятельности, на создание индивидуальной методической системы. 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bCs/>
          <w:i/>
          <w:color w:val="000000"/>
          <w:sz w:val="28"/>
          <w:szCs w:val="28"/>
        </w:rPr>
        <w:t xml:space="preserve">3. </w:t>
      </w:r>
      <w:proofErr w:type="spellStart"/>
      <w:r w:rsidRPr="00494244">
        <w:rPr>
          <w:bCs/>
          <w:i/>
          <w:color w:val="000000"/>
          <w:sz w:val="28"/>
          <w:szCs w:val="28"/>
        </w:rPr>
        <w:t>Этапность</w:t>
      </w:r>
      <w:proofErr w:type="spellEnd"/>
      <w:r w:rsidRPr="00494244">
        <w:rPr>
          <w:color w:val="000000"/>
          <w:sz w:val="28"/>
          <w:szCs w:val="28"/>
        </w:rPr>
        <w:t xml:space="preserve"> – показатели эффективности методической работы.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color w:val="000000"/>
          <w:sz w:val="28"/>
          <w:szCs w:val="28"/>
        </w:rPr>
        <w:t>Процесс методической работы в детском саду включает в себя определенные последовательные этапы: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color w:val="000000"/>
          <w:sz w:val="28"/>
          <w:szCs w:val="28"/>
        </w:rPr>
        <w:t>1-й этап – теоретический – осознание идеи, осмысление передовых систем;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color w:val="000000"/>
          <w:sz w:val="28"/>
          <w:szCs w:val="28"/>
        </w:rPr>
        <w:t>2-й этап – методический – показ лучших образцов: передового опыта; построение замысла индивидуальной методической системы;</w:t>
      </w:r>
    </w:p>
    <w:p w:rsidR="00494244" w:rsidRPr="00494244" w:rsidRDefault="00494244" w:rsidP="00494244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color w:val="000000"/>
          <w:sz w:val="28"/>
          <w:szCs w:val="28"/>
        </w:rPr>
        <w:t>3-й этап – практический – самостоятельная разработка и</w:t>
      </w:r>
      <w:r w:rsidRPr="00494244">
        <w:rPr>
          <w:sz w:val="28"/>
          <w:szCs w:val="28"/>
        </w:rPr>
        <w:t xml:space="preserve"> </w:t>
      </w:r>
      <w:r w:rsidR="00B71332">
        <w:rPr>
          <w:color w:val="000000"/>
          <w:sz w:val="28"/>
          <w:szCs w:val="28"/>
        </w:rPr>
        <w:t>апробация педагогами</w:t>
      </w:r>
      <w:r w:rsidRPr="00494244">
        <w:rPr>
          <w:color w:val="000000"/>
          <w:sz w:val="28"/>
          <w:szCs w:val="28"/>
        </w:rPr>
        <w:t xml:space="preserve"> новых технологий обучения и воспитания;</w:t>
      </w:r>
    </w:p>
    <w:p w:rsidR="00494244" w:rsidRPr="00494244" w:rsidRDefault="00494244" w:rsidP="00494244">
      <w:pPr>
        <w:spacing w:line="360" w:lineRule="auto"/>
        <w:ind w:firstLine="360"/>
        <w:jc w:val="both"/>
        <w:rPr>
          <w:sz w:val="28"/>
          <w:szCs w:val="28"/>
        </w:rPr>
      </w:pPr>
      <w:r w:rsidRPr="00494244">
        <w:rPr>
          <w:color w:val="000000"/>
          <w:sz w:val="28"/>
          <w:szCs w:val="28"/>
        </w:rPr>
        <w:t>4-й этап – аналитический – выявление результативности работы, а также анализ наиболее типичных затруднений и способов их устранения.</w:t>
      </w:r>
    </w:p>
    <w:p w:rsidR="00494244" w:rsidRPr="00494244" w:rsidRDefault="00494244" w:rsidP="00B71332">
      <w:pPr>
        <w:spacing w:line="360" w:lineRule="auto"/>
        <w:jc w:val="center"/>
        <w:rPr>
          <w:b/>
          <w:i/>
          <w:sz w:val="28"/>
          <w:szCs w:val="28"/>
        </w:rPr>
      </w:pPr>
      <w:r w:rsidRPr="00494244">
        <w:rPr>
          <w:bCs/>
          <w:i/>
          <w:sz w:val="28"/>
          <w:szCs w:val="28"/>
        </w:rPr>
        <w:t>Направления методической работы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Центром всей методической работы  является </w:t>
      </w:r>
      <w:r w:rsidRPr="00494244">
        <w:rPr>
          <w:i/>
          <w:sz w:val="28"/>
          <w:szCs w:val="28"/>
        </w:rPr>
        <w:t>методический кабинет.</w:t>
      </w:r>
      <w:r w:rsidRPr="00494244">
        <w:rPr>
          <w:sz w:val="28"/>
          <w:szCs w:val="28"/>
        </w:rPr>
        <w:t xml:space="preserve"> Ему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</w:t>
      </w:r>
      <w:r w:rsidR="00B71332">
        <w:rPr>
          <w:sz w:val="28"/>
          <w:szCs w:val="28"/>
        </w:rPr>
        <w:t xml:space="preserve"> и подростков</w:t>
      </w:r>
      <w:r w:rsidRPr="00494244">
        <w:rPr>
          <w:sz w:val="28"/>
          <w:szCs w:val="28"/>
        </w:rPr>
        <w:t>. Методический кабинет - это копилка лучших</w:t>
      </w:r>
      <w:r w:rsidR="00B71332">
        <w:rPr>
          <w:sz w:val="28"/>
          <w:szCs w:val="28"/>
        </w:rPr>
        <w:t xml:space="preserve"> традиций СЮТ</w:t>
      </w:r>
      <w:r w:rsidRPr="00494244">
        <w:rPr>
          <w:sz w:val="28"/>
          <w:szCs w:val="28"/>
        </w:rPr>
        <w:t>.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Методический кабинет удовлетворяет таким требованиям как информативность, доступность, эстетичность, содержательность, обеспечение мотивации и активности в развитии.</w:t>
      </w:r>
    </w:p>
    <w:p w:rsidR="00494244" w:rsidRPr="00B71332" w:rsidRDefault="00494244" w:rsidP="00B71332">
      <w:pPr>
        <w:spacing w:line="360" w:lineRule="auto"/>
        <w:ind w:firstLine="708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В методическом кабинете сформирован информационный банк данных, где определены источники, содержание, направленность информации.</w:t>
      </w:r>
    </w:p>
    <w:p w:rsidR="00494244" w:rsidRPr="00494244" w:rsidRDefault="00494244" w:rsidP="00B71332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B71332">
        <w:rPr>
          <w:b/>
          <w:bCs/>
          <w:i/>
          <w:sz w:val="28"/>
          <w:szCs w:val="28"/>
        </w:rPr>
        <w:t>Модель методического кабинета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5"/>
        <w:gridCol w:w="7159"/>
      </w:tblGrid>
      <w:tr w:rsidR="00494244" w:rsidRPr="00494244" w:rsidTr="00880F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44" w:rsidRPr="00494244" w:rsidRDefault="00494244" w:rsidP="00B71332">
            <w:pPr>
              <w:spacing w:line="360" w:lineRule="auto"/>
              <w:jc w:val="center"/>
            </w:pPr>
            <w:r w:rsidRPr="00494244">
              <w:t>БАНК ВНЕШНЕЙ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44" w:rsidRPr="00494244" w:rsidRDefault="00494244" w:rsidP="004942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4244">
              <w:rPr>
                <w:sz w:val="28"/>
                <w:szCs w:val="28"/>
              </w:rPr>
              <w:t xml:space="preserve">Нормативно-правовые документы Законодательства Российской Федерации; </w:t>
            </w:r>
          </w:p>
          <w:p w:rsidR="00494244" w:rsidRPr="00494244" w:rsidRDefault="00B71332" w:rsidP="004942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детей и подростков</w:t>
            </w:r>
            <w:r w:rsidR="00494244" w:rsidRPr="00494244">
              <w:rPr>
                <w:sz w:val="28"/>
                <w:szCs w:val="28"/>
              </w:rPr>
              <w:t xml:space="preserve"> в образовательном про</w:t>
            </w:r>
            <w:r>
              <w:rPr>
                <w:sz w:val="28"/>
                <w:szCs w:val="28"/>
              </w:rPr>
              <w:t>странстве СЮТ</w:t>
            </w:r>
            <w:r w:rsidR="00494244" w:rsidRPr="00494244">
              <w:rPr>
                <w:sz w:val="28"/>
                <w:szCs w:val="28"/>
              </w:rPr>
              <w:t>;</w:t>
            </w:r>
          </w:p>
          <w:p w:rsidR="00494244" w:rsidRPr="00494244" w:rsidRDefault="00494244" w:rsidP="004942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4244">
              <w:rPr>
                <w:sz w:val="28"/>
                <w:szCs w:val="28"/>
              </w:rPr>
              <w:t>Организация взаим</w:t>
            </w:r>
            <w:r w:rsidR="00B71332">
              <w:rPr>
                <w:sz w:val="28"/>
                <w:szCs w:val="28"/>
              </w:rPr>
              <w:t>одействия СЮТ</w:t>
            </w:r>
            <w:r w:rsidRPr="00494244">
              <w:rPr>
                <w:sz w:val="28"/>
                <w:szCs w:val="28"/>
              </w:rPr>
              <w:t xml:space="preserve"> с семьей и школой;</w:t>
            </w:r>
          </w:p>
          <w:p w:rsidR="00494244" w:rsidRDefault="00494244" w:rsidP="004942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4244">
              <w:rPr>
                <w:sz w:val="28"/>
                <w:szCs w:val="28"/>
              </w:rPr>
              <w:t>Информация п</w:t>
            </w:r>
            <w:r w:rsidR="00B71332">
              <w:rPr>
                <w:sz w:val="28"/>
                <w:szCs w:val="28"/>
              </w:rPr>
              <w:t>ериодических изданий дополнительного</w:t>
            </w:r>
            <w:r w:rsidRPr="00494244">
              <w:rPr>
                <w:sz w:val="28"/>
                <w:szCs w:val="28"/>
              </w:rPr>
              <w:t xml:space="preserve"> </w:t>
            </w:r>
            <w:r w:rsidRPr="00494244">
              <w:rPr>
                <w:sz w:val="28"/>
                <w:szCs w:val="28"/>
              </w:rPr>
              <w:lastRenderedPageBreak/>
              <w:t xml:space="preserve">образования; </w:t>
            </w:r>
          </w:p>
          <w:p w:rsidR="00B71332" w:rsidRPr="00494244" w:rsidRDefault="00B71332" w:rsidP="004942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</w:rPr>
              <w:t>медиотеки</w:t>
            </w:r>
            <w:proofErr w:type="spellEnd"/>
            <w:r>
              <w:rPr>
                <w:sz w:val="28"/>
                <w:szCs w:val="28"/>
              </w:rPr>
              <w:t xml:space="preserve"> с использованием Интернет-ресурсов.</w:t>
            </w:r>
          </w:p>
        </w:tc>
      </w:tr>
      <w:tr w:rsidR="00494244" w:rsidRPr="00494244" w:rsidTr="00880F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44" w:rsidRPr="00494244" w:rsidRDefault="00494244" w:rsidP="00B71332">
            <w:pPr>
              <w:spacing w:line="360" w:lineRule="auto"/>
              <w:jc w:val="center"/>
            </w:pPr>
            <w:r w:rsidRPr="00494244">
              <w:lastRenderedPageBreak/>
              <w:t>БАНК ВНУТРЕННЕЙ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244" w:rsidRPr="00494244" w:rsidRDefault="00494244" w:rsidP="004942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4244">
              <w:rPr>
                <w:sz w:val="28"/>
                <w:szCs w:val="28"/>
              </w:rPr>
              <w:t>Нормативно-правовые документы, ре</w:t>
            </w:r>
            <w:r w:rsidR="00880FC8">
              <w:rPr>
                <w:sz w:val="28"/>
                <w:szCs w:val="28"/>
              </w:rPr>
              <w:t>гламентирующие деятельность СЮТ</w:t>
            </w:r>
            <w:r w:rsidRPr="00494244">
              <w:rPr>
                <w:sz w:val="28"/>
                <w:szCs w:val="28"/>
              </w:rPr>
              <w:t xml:space="preserve">; </w:t>
            </w:r>
          </w:p>
          <w:p w:rsidR="00494244" w:rsidRPr="00494244" w:rsidRDefault="00880FC8" w:rsidP="004942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 СЮТ</w:t>
            </w:r>
            <w:r w:rsidR="00494244" w:rsidRPr="00494244">
              <w:rPr>
                <w:sz w:val="28"/>
                <w:szCs w:val="28"/>
              </w:rPr>
              <w:t>;</w:t>
            </w:r>
          </w:p>
          <w:p w:rsidR="00494244" w:rsidRPr="00494244" w:rsidRDefault="00494244" w:rsidP="004942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4244">
              <w:rPr>
                <w:sz w:val="28"/>
                <w:szCs w:val="28"/>
              </w:rPr>
              <w:t>Организация и руководство о</w:t>
            </w:r>
            <w:r w:rsidR="00880FC8">
              <w:rPr>
                <w:sz w:val="28"/>
                <w:szCs w:val="28"/>
              </w:rPr>
              <w:t>бразовательной деятельности СЮТ</w:t>
            </w:r>
            <w:r w:rsidRPr="00494244">
              <w:rPr>
                <w:sz w:val="28"/>
                <w:szCs w:val="28"/>
              </w:rPr>
              <w:t>;</w:t>
            </w:r>
          </w:p>
          <w:p w:rsidR="00494244" w:rsidRPr="00494244" w:rsidRDefault="00494244" w:rsidP="004942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4244">
              <w:rPr>
                <w:sz w:val="28"/>
                <w:szCs w:val="28"/>
              </w:rPr>
              <w:t>Контроль и регулирование о</w:t>
            </w:r>
            <w:r w:rsidR="00880FC8">
              <w:rPr>
                <w:sz w:val="28"/>
                <w:szCs w:val="28"/>
              </w:rPr>
              <w:t>бразовательной деятельности СЮТ</w:t>
            </w:r>
            <w:r w:rsidRPr="00494244">
              <w:rPr>
                <w:sz w:val="28"/>
                <w:szCs w:val="28"/>
              </w:rPr>
              <w:t>;</w:t>
            </w:r>
          </w:p>
        </w:tc>
      </w:tr>
    </w:tbl>
    <w:p w:rsidR="00494244" w:rsidRPr="00494244" w:rsidRDefault="00494244" w:rsidP="00494244">
      <w:pPr>
        <w:spacing w:line="360" w:lineRule="auto"/>
        <w:jc w:val="both"/>
        <w:rPr>
          <w:sz w:val="28"/>
          <w:szCs w:val="28"/>
        </w:rPr>
      </w:pP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В методическом кабинете представлены материалы, отражающие мастерство педагогов: материалы семинаров-практикумов; план – график повышения квалификации педагогов; передовой педагогический опыт.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Методический кабинет является центром сбора педагогической информации, а также творческой лабораторией для педагогов и родителей.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</w:rPr>
      </w:pPr>
      <w:r w:rsidRPr="00494244">
        <w:rPr>
          <w:i/>
          <w:sz w:val="28"/>
          <w:szCs w:val="28"/>
        </w:rPr>
        <w:t>Своевременное информирование</w:t>
      </w:r>
      <w:r w:rsidRPr="00494244">
        <w:rPr>
          <w:sz w:val="28"/>
          <w:szCs w:val="28"/>
        </w:rPr>
        <w:t xml:space="preserve"> педагогов о новых разработках в психолого-педагогической науке и передовой практике, методическом обеспечении в системе дошкольного образования важное условие высокой результативност</w:t>
      </w:r>
      <w:r w:rsidR="00880FC8">
        <w:rPr>
          <w:sz w:val="28"/>
          <w:szCs w:val="28"/>
        </w:rPr>
        <w:t>и учебно-воспитательного</w:t>
      </w:r>
      <w:r w:rsidRPr="00494244">
        <w:rPr>
          <w:sz w:val="28"/>
          <w:szCs w:val="28"/>
        </w:rPr>
        <w:t xml:space="preserve"> процесса. Повышение информированности педагогов способствует установке единой педагогической </w:t>
      </w:r>
      <w:r w:rsidR="00880FC8">
        <w:rPr>
          <w:sz w:val="28"/>
          <w:szCs w:val="28"/>
        </w:rPr>
        <w:t>стратегии развития СЮТ</w:t>
      </w:r>
      <w:r w:rsidRPr="00494244">
        <w:rPr>
          <w:sz w:val="28"/>
          <w:szCs w:val="28"/>
        </w:rPr>
        <w:t>, которая обсуждается, утверждается и реализуется на педагогическом совете и служит основным</w:t>
      </w:r>
      <w:r w:rsidR="00880FC8">
        <w:rPr>
          <w:sz w:val="28"/>
          <w:szCs w:val="28"/>
        </w:rPr>
        <w:t xml:space="preserve"> ресурсом развития коллектива</w:t>
      </w:r>
      <w:r w:rsidRPr="00494244">
        <w:rPr>
          <w:sz w:val="28"/>
          <w:szCs w:val="28"/>
        </w:rPr>
        <w:t>.</w:t>
      </w:r>
    </w:p>
    <w:p w:rsidR="00494244" w:rsidRPr="00494244" w:rsidRDefault="00494244" w:rsidP="00494244">
      <w:p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 </w:t>
      </w:r>
      <w:r w:rsidRPr="00494244">
        <w:rPr>
          <w:sz w:val="28"/>
          <w:szCs w:val="28"/>
        </w:rPr>
        <w:tab/>
        <w:t>Задача</w:t>
      </w:r>
      <w:r w:rsidRPr="00494244">
        <w:rPr>
          <w:i/>
          <w:sz w:val="28"/>
          <w:szCs w:val="28"/>
        </w:rPr>
        <w:t xml:space="preserve"> обучения и развития педагогических кадров, повышение их квалификации</w:t>
      </w:r>
      <w:r w:rsidRPr="00494244">
        <w:rPr>
          <w:sz w:val="28"/>
          <w:szCs w:val="28"/>
        </w:rPr>
        <w:t xml:space="preserve"> является основополагающей в управлении методической работой. Модель организации и содержания развития педагогов, повышение их квалификации строится </w:t>
      </w:r>
      <w:r w:rsidRPr="00494244">
        <w:rPr>
          <w:i/>
          <w:iCs/>
          <w:sz w:val="28"/>
          <w:szCs w:val="28"/>
        </w:rPr>
        <w:t>дифференцированно,</w:t>
      </w:r>
      <w:r w:rsidRPr="00494244">
        <w:rPr>
          <w:sz w:val="28"/>
          <w:szCs w:val="28"/>
        </w:rPr>
        <w:t xml:space="preserve"> чтобы были задействованы внутренние факторы и механизмы самого педагога, способствующие личностному и профессионально-нравственному развитию.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Важнейшим условием, обеспечивающим дифференцированный подход в работе с </w:t>
      </w:r>
      <w:proofErr w:type="spellStart"/>
      <w:r w:rsidRPr="00494244">
        <w:rPr>
          <w:sz w:val="28"/>
          <w:szCs w:val="28"/>
        </w:rPr>
        <w:t>педкадрами</w:t>
      </w:r>
      <w:proofErr w:type="spellEnd"/>
      <w:r w:rsidRPr="00494244">
        <w:rPr>
          <w:sz w:val="28"/>
          <w:szCs w:val="28"/>
        </w:rPr>
        <w:t xml:space="preserve">, является анализ кадрового обеспечения. Используются следующие </w:t>
      </w:r>
      <w:r w:rsidRPr="00494244">
        <w:rPr>
          <w:sz w:val="28"/>
          <w:szCs w:val="28"/>
        </w:rPr>
        <w:lastRenderedPageBreak/>
        <w:t>формы повышения профессионального уровня: курсовая подготовка;</w:t>
      </w:r>
      <w:r w:rsidRPr="00494244">
        <w:t xml:space="preserve"> </w:t>
      </w:r>
      <w:r w:rsidRPr="00494244">
        <w:rPr>
          <w:sz w:val="28"/>
          <w:szCs w:val="28"/>
        </w:rPr>
        <w:t xml:space="preserve">участие в работе творческих групп; участие в методических объединениях. 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Организована работа педагогов по </w:t>
      </w:r>
      <w:r w:rsidRPr="00494244">
        <w:rPr>
          <w:i/>
          <w:iCs/>
          <w:sz w:val="28"/>
          <w:szCs w:val="28"/>
        </w:rPr>
        <w:t xml:space="preserve">самообразованию, </w:t>
      </w:r>
      <w:r w:rsidRPr="00494244">
        <w:rPr>
          <w:sz w:val="28"/>
          <w:szCs w:val="28"/>
        </w:rPr>
        <w:t>которая помогает выбрать тему, приоритеты в формах и средствах, спрогнозировать результат.</w:t>
      </w:r>
    </w:p>
    <w:p w:rsidR="00494244" w:rsidRPr="00494244" w:rsidRDefault="00494244" w:rsidP="00494244">
      <w:pPr>
        <w:spacing w:line="360" w:lineRule="auto"/>
        <w:jc w:val="both"/>
        <w:rPr>
          <w:sz w:val="28"/>
          <w:szCs w:val="28"/>
        </w:rPr>
      </w:pPr>
      <w:r w:rsidRPr="00494244">
        <w:rPr>
          <w:i/>
          <w:sz w:val="28"/>
          <w:szCs w:val="28"/>
        </w:rPr>
        <w:t>Выявление, изучение, обобщение и распространение передового педагогического опыта</w:t>
      </w:r>
      <w:r w:rsidRPr="00494244">
        <w:rPr>
          <w:sz w:val="28"/>
          <w:szCs w:val="28"/>
        </w:rPr>
        <w:t xml:space="preserve"> является движущей силой улучшени</w:t>
      </w:r>
      <w:r w:rsidR="00880FC8">
        <w:rPr>
          <w:sz w:val="28"/>
          <w:szCs w:val="28"/>
        </w:rPr>
        <w:t>я учебно-воспитательного процесса на</w:t>
      </w:r>
      <w:r w:rsidRPr="00494244">
        <w:rPr>
          <w:sz w:val="28"/>
          <w:szCs w:val="28"/>
        </w:rPr>
        <w:t xml:space="preserve"> </w:t>
      </w:r>
      <w:r w:rsidR="00880FC8">
        <w:rPr>
          <w:sz w:val="28"/>
          <w:szCs w:val="28"/>
        </w:rPr>
        <w:t>СЮТ</w:t>
      </w:r>
      <w:r w:rsidRPr="00494244">
        <w:rPr>
          <w:sz w:val="28"/>
          <w:szCs w:val="28"/>
        </w:rPr>
        <w:t>, решает определенные цели с наименьшей затратой времени, с применением оптимальных форм и методов работы, способствует достижению более качественных результатов.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494244">
        <w:rPr>
          <w:sz w:val="28"/>
          <w:szCs w:val="28"/>
        </w:rPr>
        <w:t>Одним из стержн</w:t>
      </w:r>
      <w:r w:rsidR="00880FC8">
        <w:rPr>
          <w:sz w:val="28"/>
          <w:szCs w:val="28"/>
        </w:rPr>
        <w:t xml:space="preserve">евых условий жизнедеятельности СЮТ </w:t>
      </w:r>
      <w:r w:rsidRPr="00494244">
        <w:rPr>
          <w:sz w:val="28"/>
          <w:szCs w:val="28"/>
        </w:rPr>
        <w:t xml:space="preserve">является </w:t>
      </w:r>
      <w:r w:rsidRPr="00494244">
        <w:rPr>
          <w:i/>
          <w:iCs/>
          <w:sz w:val="28"/>
          <w:szCs w:val="28"/>
        </w:rPr>
        <w:t xml:space="preserve">методическое обеспечение образовательного процесса. </w:t>
      </w:r>
      <w:r w:rsidRPr="00494244">
        <w:rPr>
          <w:iCs/>
          <w:sz w:val="28"/>
          <w:szCs w:val="28"/>
        </w:rPr>
        <w:t>Программно-методический комплекс подобран с учетом ориентации</w:t>
      </w:r>
      <w:r w:rsidRPr="00494244">
        <w:rPr>
          <w:i/>
          <w:iCs/>
          <w:sz w:val="28"/>
          <w:szCs w:val="28"/>
        </w:rPr>
        <w:t xml:space="preserve"> </w:t>
      </w:r>
      <w:r w:rsidRPr="00494244">
        <w:rPr>
          <w:sz w:val="28"/>
          <w:szCs w:val="28"/>
        </w:rPr>
        <w:t>на государственные требования, нормативно-правовой статус, особенности и законы психического развития детей, специфику педагогического и детского коллективов, определяющих возможность и целесообразность каждой программы и технологии.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Результативност</w:t>
      </w:r>
      <w:r w:rsidR="00880FC8">
        <w:rPr>
          <w:sz w:val="28"/>
          <w:szCs w:val="28"/>
        </w:rPr>
        <w:t>ь учебно-воспитательного</w:t>
      </w:r>
      <w:r w:rsidRPr="00494244">
        <w:rPr>
          <w:sz w:val="28"/>
          <w:szCs w:val="28"/>
        </w:rPr>
        <w:t xml:space="preserve"> процесса также зависит от создания условий для его реализации. Это обуславливает следующую </w:t>
      </w:r>
      <w:r w:rsidRPr="00494244">
        <w:rPr>
          <w:i/>
          <w:iCs/>
          <w:sz w:val="28"/>
          <w:szCs w:val="28"/>
        </w:rPr>
        <w:t>направленность методической работы:</w:t>
      </w:r>
    </w:p>
    <w:p w:rsidR="00494244" w:rsidRPr="00494244" w:rsidRDefault="00494244" w:rsidP="00494244">
      <w:p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1. Организация раз</w:t>
      </w:r>
      <w:r w:rsidR="00880FC8">
        <w:rPr>
          <w:sz w:val="28"/>
          <w:szCs w:val="28"/>
        </w:rPr>
        <w:t>вивающей предметной среды на СЮТ</w:t>
      </w:r>
      <w:r w:rsidRPr="00494244">
        <w:rPr>
          <w:sz w:val="28"/>
          <w:szCs w:val="28"/>
        </w:rPr>
        <w:t xml:space="preserve">, соответствующей содержанию программы, интересам и потребностям детей разного возраста: </w:t>
      </w:r>
    </w:p>
    <w:p w:rsidR="00494244" w:rsidRPr="00494244" w:rsidRDefault="00494244" w:rsidP="0049424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разработка методических рекомендаций по организации предметно-развивающей среды; </w:t>
      </w:r>
    </w:p>
    <w:p w:rsidR="00494244" w:rsidRPr="00494244" w:rsidRDefault="00494244" w:rsidP="0049424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о</w:t>
      </w:r>
      <w:r w:rsidR="00880FC8">
        <w:rPr>
          <w:sz w:val="28"/>
          <w:szCs w:val="28"/>
        </w:rPr>
        <w:t>беспечение подбора дидактических материалов,</w:t>
      </w:r>
      <w:r w:rsidRPr="00494244">
        <w:rPr>
          <w:sz w:val="28"/>
          <w:szCs w:val="28"/>
        </w:rPr>
        <w:t xml:space="preserve"> пособий для работы с детьми</w:t>
      </w:r>
      <w:r w:rsidR="00880FC8">
        <w:rPr>
          <w:sz w:val="28"/>
          <w:szCs w:val="28"/>
        </w:rPr>
        <w:t xml:space="preserve"> и подростками</w:t>
      </w:r>
      <w:r w:rsidRPr="00494244">
        <w:rPr>
          <w:sz w:val="28"/>
          <w:szCs w:val="28"/>
        </w:rPr>
        <w:t xml:space="preserve"> по программе с учетом современных требований; </w:t>
      </w:r>
    </w:p>
    <w:p w:rsidR="00494244" w:rsidRPr="00494244" w:rsidRDefault="00494244" w:rsidP="0049424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активизация пе</w:t>
      </w:r>
      <w:r w:rsidR="00880FC8">
        <w:rPr>
          <w:sz w:val="28"/>
          <w:szCs w:val="28"/>
        </w:rPr>
        <w:t>дагогов в разработке авторских методических пособий.</w:t>
      </w:r>
    </w:p>
    <w:p w:rsidR="00494244" w:rsidRPr="00494244" w:rsidRDefault="00880FC8" w:rsidP="00494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494244" w:rsidRPr="00494244">
        <w:rPr>
          <w:sz w:val="28"/>
          <w:szCs w:val="28"/>
        </w:rPr>
        <w:t>оотнесение содержани</w:t>
      </w:r>
      <w:r>
        <w:rPr>
          <w:sz w:val="28"/>
          <w:szCs w:val="28"/>
        </w:rPr>
        <w:t>я учебно-воспитательного</w:t>
      </w:r>
      <w:r w:rsidR="00494244" w:rsidRPr="00494244">
        <w:rPr>
          <w:sz w:val="28"/>
          <w:szCs w:val="28"/>
        </w:rPr>
        <w:t xml:space="preserve"> процесса с выбранной программой и требованиями к содержанию и методам воспитания и обу</w:t>
      </w:r>
      <w:r>
        <w:rPr>
          <w:sz w:val="28"/>
          <w:szCs w:val="28"/>
        </w:rPr>
        <w:t>чения детей и подростков</w:t>
      </w:r>
      <w:r w:rsidR="00494244" w:rsidRPr="00494244">
        <w:rPr>
          <w:sz w:val="28"/>
          <w:szCs w:val="28"/>
        </w:rPr>
        <w:t xml:space="preserve">: </w:t>
      </w:r>
    </w:p>
    <w:p w:rsidR="00494244" w:rsidRPr="00494244" w:rsidRDefault="00494244" w:rsidP="0049424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формирование банка данных о выполнении программы, ее отдельных разделов; </w:t>
      </w:r>
    </w:p>
    <w:p w:rsidR="00494244" w:rsidRPr="00494244" w:rsidRDefault="00494244" w:rsidP="0049424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анализ содержания и методов воспитания и обучения; </w:t>
      </w:r>
    </w:p>
    <w:p w:rsidR="00494244" w:rsidRPr="00494244" w:rsidRDefault="00494244" w:rsidP="0049424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анализ исполн</w:t>
      </w:r>
      <w:r w:rsidR="00880FC8">
        <w:rPr>
          <w:sz w:val="28"/>
          <w:szCs w:val="28"/>
        </w:rPr>
        <w:t>ений решений педсоветов, педагогических совещаний.</w:t>
      </w:r>
    </w:p>
    <w:p w:rsidR="00494244" w:rsidRPr="00494244" w:rsidRDefault="00880FC8" w:rsidP="00494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</w:t>
      </w:r>
      <w:r w:rsidR="00494244" w:rsidRPr="00494244">
        <w:rPr>
          <w:sz w:val="28"/>
          <w:szCs w:val="28"/>
        </w:rPr>
        <w:t>бновление содержания методического обеспечения (технологий, методик) в соответст</w:t>
      </w:r>
      <w:r>
        <w:rPr>
          <w:sz w:val="28"/>
          <w:szCs w:val="28"/>
        </w:rPr>
        <w:t>вии с современными требованиями.</w:t>
      </w:r>
    </w:p>
    <w:p w:rsidR="00494244" w:rsidRPr="00494244" w:rsidRDefault="00880FC8" w:rsidP="00494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Разработка и утверждение расписания </w:t>
      </w:r>
      <w:r w:rsidR="00494244" w:rsidRPr="00494244">
        <w:rPr>
          <w:sz w:val="28"/>
          <w:szCs w:val="28"/>
        </w:rPr>
        <w:t>работы кружк</w:t>
      </w:r>
      <w:r>
        <w:rPr>
          <w:sz w:val="28"/>
          <w:szCs w:val="28"/>
        </w:rPr>
        <w:t>ов для каждой возрастной группы.</w:t>
      </w:r>
    </w:p>
    <w:p w:rsidR="00494244" w:rsidRPr="00494244" w:rsidRDefault="00880FC8" w:rsidP="00494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494244" w:rsidRPr="00494244">
        <w:rPr>
          <w:sz w:val="28"/>
          <w:szCs w:val="28"/>
        </w:rPr>
        <w:t>тслеживание баланса двигательной и интеллектуальной, организованной и самостояте</w:t>
      </w:r>
      <w:r>
        <w:rPr>
          <w:sz w:val="28"/>
          <w:szCs w:val="28"/>
        </w:rPr>
        <w:t xml:space="preserve">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="00494244" w:rsidRPr="00494244">
        <w:rPr>
          <w:sz w:val="28"/>
          <w:szCs w:val="28"/>
        </w:rPr>
        <w:t>.</w:t>
      </w:r>
    </w:p>
    <w:p w:rsidR="00494244" w:rsidRPr="00494244" w:rsidRDefault="00494244" w:rsidP="00880FC8">
      <w:pPr>
        <w:spacing w:line="360" w:lineRule="auto"/>
        <w:jc w:val="center"/>
        <w:rPr>
          <w:i/>
          <w:sz w:val="28"/>
          <w:szCs w:val="28"/>
        </w:rPr>
      </w:pPr>
      <w:r w:rsidRPr="00494244">
        <w:rPr>
          <w:i/>
          <w:sz w:val="28"/>
          <w:szCs w:val="28"/>
        </w:rPr>
        <w:t>Структура, формы и методы методической работы.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494244">
        <w:rPr>
          <w:sz w:val="28"/>
          <w:szCs w:val="28"/>
        </w:rPr>
        <w:t xml:space="preserve">Используются как </w:t>
      </w:r>
      <w:proofErr w:type="gramStart"/>
      <w:r w:rsidRPr="00494244">
        <w:rPr>
          <w:sz w:val="28"/>
          <w:szCs w:val="28"/>
        </w:rPr>
        <w:t>групповые</w:t>
      </w:r>
      <w:proofErr w:type="gramEnd"/>
      <w:r w:rsidRPr="00494244">
        <w:rPr>
          <w:sz w:val="28"/>
          <w:szCs w:val="28"/>
        </w:rPr>
        <w:t xml:space="preserve"> так и индивидуальные формы методической работы. Групповые </w:t>
      </w:r>
      <w:proofErr w:type="gramStart"/>
      <w:r w:rsidRPr="00494244">
        <w:rPr>
          <w:sz w:val="28"/>
          <w:szCs w:val="28"/>
        </w:rPr>
        <w:t>формы</w:t>
      </w:r>
      <w:proofErr w:type="gramEnd"/>
      <w:r w:rsidRPr="00494244">
        <w:rPr>
          <w:sz w:val="28"/>
          <w:szCs w:val="28"/>
        </w:rPr>
        <w:t xml:space="preserve"> такие как участие педагогов в методи</w:t>
      </w:r>
      <w:r w:rsidR="00880FC8">
        <w:rPr>
          <w:sz w:val="28"/>
          <w:szCs w:val="28"/>
        </w:rPr>
        <w:t>ческих объединениях</w:t>
      </w:r>
      <w:r w:rsidRPr="00494244">
        <w:rPr>
          <w:sz w:val="28"/>
          <w:szCs w:val="28"/>
        </w:rPr>
        <w:t>; педсоветы.</w:t>
      </w:r>
      <w:r w:rsidR="00880FC8">
        <w:rPr>
          <w:sz w:val="28"/>
          <w:szCs w:val="28"/>
        </w:rPr>
        <w:t xml:space="preserve"> </w:t>
      </w:r>
      <w:r w:rsidRPr="00494244">
        <w:rPr>
          <w:sz w:val="28"/>
          <w:szCs w:val="28"/>
        </w:rPr>
        <w:t xml:space="preserve">Индивидуальные - индивидуальные консультации, беседы, наставничество, </w:t>
      </w:r>
      <w:proofErr w:type="spellStart"/>
      <w:r w:rsidRPr="00494244">
        <w:rPr>
          <w:sz w:val="28"/>
          <w:szCs w:val="28"/>
        </w:rPr>
        <w:t>взаимопосещения</w:t>
      </w:r>
      <w:proofErr w:type="spellEnd"/>
      <w:r w:rsidRPr="00494244">
        <w:rPr>
          <w:sz w:val="28"/>
          <w:szCs w:val="28"/>
        </w:rPr>
        <w:t>, самообразование.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При выборе форм и методов руководствуем</w:t>
      </w:r>
      <w:r w:rsidR="00880FC8">
        <w:rPr>
          <w:sz w:val="28"/>
          <w:szCs w:val="28"/>
        </w:rPr>
        <w:t>ся: целями и задачами СЮТ</w:t>
      </w:r>
      <w:r w:rsidRPr="00494244">
        <w:rPr>
          <w:sz w:val="28"/>
          <w:szCs w:val="28"/>
        </w:rPr>
        <w:t xml:space="preserve">; количественным и качественным составом коллектива; сравнительной эффективностью форм и методов работы; особенностями образовательного процесса; материальными, морально-психологическими условиями в коллективе; реальными возможностями; передовым опытом и научными рекомендациями. 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94244">
        <w:rPr>
          <w:sz w:val="28"/>
          <w:szCs w:val="28"/>
        </w:rPr>
        <w:t>Наиболее эффективные используемые формы организации методической работы: педсовет; семинары, семинары-практикумы;</w:t>
      </w:r>
      <w:r w:rsidR="00880FC8">
        <w:rPr>
          <w:sz w:val="28"/>
          <w:szCs w:val="28"/>
        </w:rPr>
        <w:t xml:space="preserve"> тренинги, открытые мероприятия</w:t>
      </w:r>
      <w:r w:rsidRPr="00494244">
        <w:rPr>
          <w:sz w:val="28"/>
          <w:szCs w:val="28"/>
        </w:rPr>
        <w:t>; педагогические совещания</w:t>
      </w:r>
      <w:r w:rsidRPr="00494244">
        <w:t xml:space="preserve">; </w:t>
      </w:r>
      <w:r w:rsidRPr="00494244">
        <w:rPr>
          <w:sz w:val="28"/>
          <w:szCs w:val="28"/>
        </w:rPr>
        <w:t xml:space="preserve">консультации; работа творческих групп. </w:t>
      </w:r>
      <w:proofErr w:type="gramEnd"/>
    </w:p>
    <w:p w:rsidR="00494244" w:rsidRPr="00494244" w:rsidRDefault="00494244" w:rsidP="00494244">
      <w:pPr>
        <w:spacing w:line="360" w:lineRule="auto"/>
        <w:jc w:val="both"/>
        <w:rPr>
          <w:sz w:val="28"/>
          <w:szCs w:val="28"/>
        </w:rPr>
      </w:pPr>
      <w:r w:rsidRPr="00494244">
        <w:rPr>
          <w:i/>
          <w:iCs/>
          <w:sz w:val="28"/>
          <w:szCs w:val="28"/>
        </w:rPr>
        <w:t xml:space="preserve">Внешнее повышение квалификации </w:t>
      </w:r>
      <w:r w:rsidRPr="00494244">
        <w:rPr>
          <w:sz w:val="28"/>
          <w:szCs w:val="28"/>
        </w:rPr>
        <w:t xml:space="preserve">происходит: </w:t>
      </w:r>
    </w:p>
    <w:p w:rsidR="00494244" w:rsidRPr="00494244" w:rsidRDefault="00494244" w:rsidP="0049424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за счет посещения ку</w:t>
      </w:r>
      <w:r w:rsidR="00880FC8">
        <w:rPr>
          <w:sz w:val="28"/>
          <w:szCs w:val="28"/>
        </w:rPr>
        <w:t xml:space="preserve">рсов повышения квалификации, в </w:t>
      </w:r>
      <w:proofErr w:type="spellStart"/>
      <w:r w:rsidR="00880FC8">
        <w:rPr>
          <w:sz w:val="28"/>
          <w:szCs w:val="28"/>
        </w:rPr>
        <w:t>т.ч</w:t>
      </w:r>
      <w:proofErr w:type="spellEnd"/>
      <w:r w:rsidR="00880FC8">
        <w:rPr>
          <w:sz w:val="28"/>
          <w:szCs w:val="28"/>
        </w:rPr>
        <w:t>. и дистанционных</w:t>
      </w:r>
      <w:r w:rsidRPr="00494244">
        <w:rPr>
          <w:sz w:val="28"/>
          <w:szCs w:val="28"/>
        </w:rPr>
        <w:t xml:space="preserve">; </w:t>
      </w:r>
    </w:p>
    <w:p w:rsidR="00494244" w:rsidRPr="00494244" w:rsidRDefault="00880FC8" w:rsidP="0049424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 семинарах,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-конференциях</w:t>
      </w:r>
      <w:r w:rsidR="00494244" w:rsidRPr="00494244">
        <w:rPr>
          <w:sz w:val="28"/>
          <w:szCs w:val="28"/>
        </w:rPr>
        <w:t xml:space="preserve">; </w:t>
      </w:r>
    </w:p>
    <w:p w:rsidR="00494244" w:rsidRPr="00494244" w:rsidRDefault="00494244" w:rsidP="0049424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участие в работе</w:t>
      </w:r>
      <w:r w:rsidR="00880FC8">
        <w:rPr>
          <w:sz w:val="28"/>
          <w:szCs w:val="28"/>
        </w:rPr>
        <w:t xml:space="preserve"> методических объединений города</w:t>
      </w:r>
      <w:r w:rsidRPr="00494244">
        <w:rPr>
          <w:sz w:val="28"/>
          <w:szCs w:val="28"/>
        </w:rPr>
        <w:t xml:space="preserve">. </w:t>
      </w:r>
    </w:p>
    <w:p w:rsidR="00494244" w:rsidRPr="00494244" w:rsidRDefault="00494244" w:rsidP="00494244">
      <w:pPr>
        <w:spacing w:line="360" w:lineRule="auto"/>
        <w:jc w:val="both"/>
        <w:rPr>
          <w:sz w:val="28"/>
          <w:szCs w:val="28"/>
        </w:rPr>
      </w:pPr>
      <w:r w:rsidRPr="00494244">
        <w:rPr>
          <w:i/>
          <w:iCs/>
          <w:sz w:val="28"/>
          <w:szCs w:val="28"/>
        </w:rPr>
        <w:t>Внутреннее повышение квалификации</w:t>
      </w:r>
      <w:r w:rsidRPr="00494244">
        <w:rPr>
          <w:sz w:val="28"/>
          <w:szCs w:val="28"/>
        </w:rPr>
        <w:t xml:space="preserve"> происходит за счет разнообразных форм мето</w:t>
      </w:r>
      <w:r w:rsidR="00880FC8">
        <w:rPr>
          <w:sz w:val="28"/>
          <w:szCs w:val="28"/>
        </w:rPr>
        <w:t>дической работы с педагогами СЮТ</w:t>
      </w:r>
      <w:r w:rsidRPr="00494244">
        <w:rPr>
          <w:sz w:val="28"/>
          <w:szCs w:val="28"/>
        </w:rPr>
        <w:t xml:space="preserve">: </w:t>
      </w:r>
    </w:p>
    <w:p w:rsidR="00494244" w:rsidRPr="00494244" w:rsidRDefault="00494244" w:rsidP="0049424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участие в работе </w:t>
      </w:r>
      <w:r w:rsidR="00880FC8">
        <w:rPr>
          <w:sz w:val="28"/>
          <w:szCs w:val="28"/>
        </w:rPr>
        <w:t>пед</w:t>
      </w:r>
      <w:r w:rsidRPr="00494244">
        <w:rPr>
          <w:sz w:val="28"/>
          <w:szCs w:val="28"/>
        </w:rPr>
        <w:t xml:space="preserve">совета педагогов; </w:t>
      </w:r>
    </w:p>
    <w:p w:rsidR="00494244" w:rsidRPr="00494244" w:rsidRDefault="00494244" w:rsidP="0049424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обучение на семинарах и семинарах-практикумах; </w:t>
      </w:r>
    </w:p>
    <w:p w:rsidR="00494244" w:rsidRPr="00494244" w:rsidRDefault="00494244" w:rsidP="0049424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консультирование;</w:t>
      </w:r>
    </w:p>
    <w:p w:rsidR="00494244" w:rsidRPr="00494244" w:rsidRDefault="00494244" w:rsidP="0049424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круглый стол;</w:t>
      </w:r>
    </w:p>
    <w:p w:rsidR="00494244" w:rsidRPr="00494244" w:rsidRDefault="00494244" w:rsidP="0049424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деловая игра;</w:t>
      </w:r>
    </w:p>
    <w:p w:rsidR="00494244" w:rsidRPr="00494244" w:rsidRDefault="00494244" w:rsidP="0049424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мастер-класс. 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</w:rPr>
      </w:pPr>
      <w:r w:rsidRPr="00494244">
        <w:rPr>
          <w:sz w:val="28"/>
          <w:szCs w:val="28"/>
        </w:rPr>
        <w:lastRenderedPageBreak/>
        <w:t xml:space="preserve">В методической работе особое место отводится </w:t>
      </w:r>
      <w:r w:rsidRPr="00494244">
        <w:rPr>
          <w:i/>
          <w:iCs/>
          <w:sz w:val="28"/>
          <w:szCs w:val="28"/>
        </w:rPr>
        <w:t>принципу индивидуально-дифференцированного подхода</w:t>
      </w:r>
      <w:r w:rsidRPr="00494244">
        <w:rPr>
          <w:sz w:val="28"/>
          <w:szCs w:val="28"/>
        </w:rPr>
        <w:t xml:space="preserve"> к педагоги</w:t>
      </w:r>
      <w:r w:rsidR="00880FC8">
        <w:rPr>
          <w:sz w:val="28"/>
          <w:szCs w:val="28"/>
        </w:rPr>
        <w:t>ческой деятельности педагогов</w:t>
      </w:r>
      <w:r w:rsidRPr="00494244">
        <w:rPr>
          <w:sz w:val="28"/>
          <w:szCs w:val="28"/>
        </w:rPr>
        <w:t>. Методическая работа с кадрами  строится на диагностической основе, с учетом запросов каждого педагога.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Осуществление индивидуально-ориентированной методической работы позволяет развивать творчество и инициативу педагогического коллектива путем включения каждого в активную профессиональную деятельность.</w:t>
      </w:r>
    </w:p>
    <w:p w:rsidR="00494244" w:rsidRPr="00494244" w:rsidRDefault="00494244" w:rsidP="00494244">
      <w:pPr>
        <w:spacing w:line="360" w:lineRule="auto"/>
        <w:ind w:firstLine="708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Планирование осуществляется на </w:t>
      </w:r>
      <w:r w:rsidRPr="00494244">
        <w:rPr>
          <w:i/>
          <w:iCs/>
          <w:sz w:val="28"/>
          <w:szCs w:val="28"/>
        </w:rPr>
        <w:t>аналитической основе:</w:t>
      </w:r>
      <w:r w:rsidRPr="00494244">
        <w:rPr>
          <w:sz w:val="28"/>
          <w:szCs w:val="28"/>
        </w:rPr>
        <w:t xml:space="preserve"> </w:t>
      </w:r>
    </w:p>
    <w:p w:rsidR="00494244" w:rsidRPr="00494244" w:rsidRDefault="00494244" w:rsidP="0049424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>анализ вне</w:t>
      </w:r>
      <w:r w:rsidR="00880FC8">
        <w:rPr>
          <w:sz w:val="28"/>
          <w:szCs w:val="28"/>
        </w:rPr>
        <w:t>шней среды СЮТ</w:t>
      </w:r>
      <w:r w:rsidRPr="00494244">
        <w:rPr>
          <w:sz w:val="28"/>
          <w:szCs w:val="28"/>
        </w:rPr>
        <w:t xml:space="preserve"> (учета требований социального заказа, нормативно-правовых до</w:t>
      </w:r>
      <w:r w:rsidR="00880FC8">
        <w:rPr>
          <w:sz w:val="28"/>
          <w:szCs w:val="28"/>
        </w:rPr>
        <w:t>кументов различных</w:t>
      </w:r>
      <w:r w:rsidRPr="00494244">
        <w:rPr>
          <w:sz w:val="28"/>
          <w:szCs w:val="28"/>
        </w:rPr>
        <w:t xml:space="preserve"> уровней); </w:t>
      </w:r>
    </w:p>
    <w:p w:rsidR="00494244" w:rsidRPr="00494244" w:rsidRDefault="00880FC8" w:rsidP="0049424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СЮТ</w:t>
      </w:r>
      <w:r w:rsidR="00494244" w:rsidRPr="00494244">
        <w:rPr>
          <w:sz w:val="28"/>
          <w:szCs w:val="28"/>
        </w:rPr>
        <w:t xml:space="preserve"> (уровня здоровья, развития детей, степени овладения ими образовательной программы; уровня профессиональной компетентности коллектива, особенностей</w:t>
      </w:r>
      <w:r w:rsidR="005537C2">
        <w:rPr>
          <w:sz w:val="28"/>
          <w:szCs w:val="28"/>
        </w:rPr>
        <w:t xml:space="preserve"> и потребностей родителей</w:t>
      </w:r>
      <w:r w:rsidR="00494244" w:rsidRPr="00494244">
        <w:rPr>
          <w:sz w:val="28"/>
          <w:szCs w:val="28"/>
        </w:rPr>
        <w:t xml:space="preserve">; четкого выделения факторов, влияющих на них); </w:t>
      </w:r>
    </w:p>
    <w:p w:rsidR="00494244" w:rsidRPr="00494244" w:rsidRDefault="00494244" w:rsidP="0049424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94244">
        <w:rPr>
          <w:sz w:val="28"/>
          <w:szCs w:val="28"/>
        </w:rPr>
        <w:t xml:space="preserve">цели деятельности и необходимые средства их реализации определяются, исходя из результатов анализа. </w:t>
      </w:r>
    </w:p>
    <w:p w:rsidR="00075A80" w:rsidRPr="005B67E4" w:rsidRDefault="005537C2" w:rsidP="005537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В 2014-2015 учебном году  было проведено Городское методическое объединение для педагогов дополнительного образования «Единое информационно-образовательное пространство учреждения дополнительного образования», где вниманию участников были предложены современные достижения информационно-коммуникативных технологий; педагоги получили возможность создать свой сайт-визитку.</w:t>
      </w:r>
    </w:p>
    <w:p w:rsidR="00DD7CFB" w:rsidRDefault="00DD7CFB" w:rsidP="002162F8">
      <w:pPr>
        <w:numPr>
          <w:ilvl w:val="0"/>
          <w:numId w:val="1"/>
        </w:num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8F258D">
        <w:rPr>
          <w:b/>
          <w:i/>
          <w:sz w:val="32"/>
          <w:szCs w:val="32"/>
          <w:u w:val="single"/>
        </w:rPr>
        <w:t xml:space="preserve">Система аттестации педагогических кадров.  Количество </w:t>
      </w:r>
      <w:proofErr w:type="gramStart"/>
      <w:r w:rsidRPr="008F258D">
        <w:rPr>
          <w:b/>
          <w:i/>
          <w:sz w:val="32"/>
          <w:szCs w:val="32"/>
          <w:u w:val="single"/>
        </w:rPr>
        <w:t>аттестованных</w:t>
      </w:r>
      <w:proofErr w:type="gramEnd"/>
      <w:r w:rsidRPr="008F258D">
        <w:rPr>
          <w:b/>
          <w:i/>
          <w:sz w:val="32"/>
          <w:szCs w:val="32"/>
          <w:u w:val="single"/>
        </w:rPr>
        <w:t xml:space="preserve"> в этом учебном году. Количес</w:t>
      </w:r>
      <w:r w:rsidR="003E6E46" w:rsidRPr="008F258D">
        <w:rPr>
          <w:b/>
          <w:i/>
          <w:sz w:val="32"/>
          <w:szCs w:val="32"/>
          <w:u w:val="single"/>
        </w:rPr>
        <w:t>тво не аттестованных педагогов:</w:t>
      </w:r>
    </w:p>
    <w:p w:rsidR="002A36A9" w:rsidRDefault="002A36A9" w:rsidP="00DB68D8">
      <w:pPr>
        <w:pStyle w:val="2"/>
        <w:rPr>
          <w:i/>
          <w:color w:val="auto"/>
        </w:rPr>
      </w:pPr>
    </w:p>
    <w:p w:rsidR="002A36A9" w:rsidRPr="002A36A9" w:rsidRDefault="002A36A9" w:rsidP="00DB68D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36A9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 аттестации педагогических работников  состоит из следующих этапов:</w:t>
      </w:r>
    </w:p>
    <w:p w:rsidR="00DB68D8" w:rsidRPr="002A36A9" w:rsidRDefault="00DB68D8" w:rsidP="002A36A9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36A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Этап 1. Организационный</w:t>
      </w:r>
      <w:r w:rsidR="002A36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Заседание Методического совета, на котором рассматривается перспективный план аттестации на учебный год. Подготовка и подача в аттестационную комиссию заявления на соответствующую категорию. Методическая подготовка </w:t>
      </w:r>
      <w:proofErr w:type="spellStart"/>
      <w:r w:rsidR="002A36A9">
        <w:rPr>
          <w:rFonts w:ascii="Times New Roman" w:hAnsi="Times New Roman" w:cs="Times New Roman"/>
          <w:b w:val="0"/>
          <w:color w:val="auto"/>
          <w:sz w:val="28"/>
          <w:szCs w:val="28"/>
        </w:rPr>
        <w:t>аттестующегося</w:t>
      </w:r>
      <w:proofErr w:type="spellEnd"/>
      <w:r w:rsidR="002A36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педагога. </w:t>
      </w:r>
      <w:r w:rsidRPr="002A36A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B68D8" w:rsidRPr="001A7088" w:rsidRDefault="00DB68D8" w:rsidP="001A708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2A36A9">
        <w:rPr>
          <w:bCs/>
          <w:i/>
          <w:iCs/>
          <w:sz w:val="28"/>
          <w:szCs w:val="28"/>
        </w:rPr>
        <w:t>Этап 2. Экспертный</w:t>
      </w:r>
      <w:r w:rsidR="002A36A9">
        <w:rPr>
          <w:bCs/>
          <w:i/>
          <w:iCs/>
          <w:sz w:val="28"/>
          <w:szCs w:val="28"/>
        </w:rPr>
        <w:t>.</w:t>
      </w:r>
      <w:r w:rsidR="002A36A9">
        <w:rPr>
          <w:bCs/>
          <w:iCs/>
          <w:sz w:val="28"/>
          <w:szCs w:val="28"/>
        </w:rPr>
        <w:t xml:space="preserve"> Выбор и утверждение экспертной группы. Открытые учебные занятия и мероприятия с последующей экспертной оценкой. Составление экспертного заключения. Подготовка для ознакомления электронного портфолио педагога. Заполнение педагогом листа самооценки своей педагогической деятельности. Оформление результатов экспертной оценки и самооценки педагогической компетентности педагога. Оформление пакета аттестационных документов в </w:t>
      </w:r>
      <w:r w:rsidR="001A7088">
        <w:rPr>
          <w:bCs/>
          <w:iCs/>
          <w:sz w:val="28"/>
          <w:szCs w:val="28"/>
        </w:rPr>
        <w:t>Аттестационную комиссию Министерства образования Оренбургской области.</w:t>
      </w:r>
      <w:r w:rsidRPr="002A36A9">
        <w:rPr>
          <w:sz w:val="28"/>
          <w:szCs w:val="28"/>
        </w:rPr>
        <w:t xml:space="preserve"> </w:t>
      </w:r>
    </w:p>
    <w:p w:rsidR="001A7088" w:rsidRDefault="00DB68D8" w:rsidP="001A708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1A7088">
        <w:rPr>
          <w:bCs/>
          <w:i/>
          <w:iCs/>
          <w:sz w:val="28"/>
          <w:szCs w:val="28"/>
        </w:rPr>
        <w:t>Этап 3. Заключительный</w:t>
      </w:r>
      <w:r w:rsidR="001A7088">
        <w:rPr>
          <w:bCs/>
          <w:i/>
          <w:iCs/>
          <w:sz w:val="28"/>
          <w:szCs w:val="28"/>
        </w:rPr>
        <w:t xml:space="preserve">. </w:t>
      </w:r>
      <w:r w:rsidR="001A7088">
        <w:rPr>
          <w:bCs/>
          <w:iCs/>
          <w:sz w:val="28"/>
          <w:szCs w:val="28"/>
        </w:rPr>
        <w:t xml:space="preserve">Ожидание результатов  заседания АК МО.  Ознакомление аттестационного педагога с приказом  МООО «Об установлении высшей и первой квалификационных категорий педагогическим работникам, осуществляющим образовательную деятельность,  Оренбургской области. Выполнение рекомендаций </w:t>
      </w:r>
    </w:p>
    <w:p w:rsidR="00C51954" w:rsidRDefault="001A7088" w:rsidP="001A708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(если таковые имеются). </w:t>
      </w:r>
    </w:p>
    <w:p w:rsidR="001A7088" w:rsidRDefault="000058C8" w:rsidP="001A708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1A7088">
        <w:rPr>
          <w:bCs/>
          <w:iCs/>
          <w:sz w:val="28"/>
          <w:szCs w:val="28"/>
        </w:rPr>
        <w:t xml:space="preserve">Аттестация на соответствие занимаемой должности проходит на базе СЮТ в соответствии с </w:t>
      </w:r>
      <w:r>
        <w:rPr>
          <w:bCs/>
          <w:iCs/>
          <w:sz w:val="28"/>
          <w:szCs w:val="28"/>
        </w:rPr>
        <w:t>«П</w:t>
      </w:r>
      <w:r w:rsidR="001A7088">
        <w:rPr>
          <w:bCs/>
          <w:iCs/>
          <w:sz w:val="28"/>
          <w:szCs w:val="28"/>
        </w:rPr>
        <w:t>оложение</w:t>
      </w:r>
      <w:r>
        <w:rPr>
          <w:bCs/>
          <w:iCs/>
          <w:sz w:val="28"/>
          <w:szCs w:val="28"/>
        </w:rPr>
        <w:t>м</w:t>
      </w:r>
      <w:r w:rsidR="001A7088">
        <w:rPr>
          <w:bCs/>
          <w:iCs/>
          <w:sz w:val="28"/>
          <w:szCs w:val="28"/>
        </w:rPr>
        <w:t xml:space="preserve"> о проведении аттестации педагогов дополнительного образования на соответствие занимаемой должности</w:t>
      </w:r>
      <w:r>
        <w:rPr>
          <w:bCs/>
          <w:iCs/>
          <w:sz w:val="28"/>
          <w:szCs w:val="28"/>
        </w:rPr>
        <w:t>».</w:t>
      </w:r>
    </w:p>
    <w:p w:rsidR="000058C8" w:rsidRPr="000058C8" w:rsidRDefault="000058C8" w:rsidP="001A708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0058C8">
        <w:rPr>
          <w:b/>
          <w:bCs/>
          <w:i/>
          <w:iCs/>
          <w:sz w:val="28"/>
          <w:szCs w:val="28"/>
        </w:rPr>
        <w:t>Сведения о педагогических работниках, аттестованных в 2014-2015 учебном году: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1276"/>
        <w:gridCol w:w="710"/>
        <w:gridCol w:w="849"/>
        <w:gridCol w:w="567"/>
        <w:gridCol w:w="709"/>
        <w:gridCol w:w="567"/>
        <w:gridCol w:w="709"/>
        <w:gridCol w:w="2268"/>
      </w:tblGrid>
      <w:tr w:rsidR="000058C8" w:rsidRPr="000058C8" w:rsidTr="000058C8">
        <w:trPr>
          <w:trHeight w:val="5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058C8">
              <w:rPr>
                <w:b/>
                <w:bCs/>
                <w:i/>
                <w:color w:val="000000"/>
                <w:sz w:val="20"/>
                <w:szCs w:val="20"/>
              </w:rPr>
              <w:t>Категории педагогических работников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jc w:val="center"/>
              <w:rPr>
                <w:i/>
                <w:color w:val="000000"/>
              </w:rPr>
            </w:pPr>
            <w:r w:rsidRPr="000058C8">
              <w:rPr>
                <w:i/>
                <w:color w:val="000000"/>
              </w:rPr>
              <w:t>Всего работает в данной должности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8C8" w:rsidRPr="000058C8" w:rsidRDefault="000058C8" w:rsidP="000058C8">
            <w:pPr>
              <w:jc w:val="center"/>
              <w:rPr>
                <w:i/>
                <w:color w:val="000000"/>
              </w:rPr>
            </w:pPr>
            <w:r w:rsidRPr="000058C8">
              <w:rPr>
                <w:i/>
                <w:color w:val="000000"/>
              </w:rPr>
              <w:t>Всего аттестовано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jc w:val="center"/>
              <w:rPr>
                <w:i/>
                <w:color w:val="000000"/>
              </w:rPr>
            </w:pPr>
            <w:r w:rsidRPr="000058C8">
              <w:rPr>
                <w:i/>
                <w:color w:val="000000"/>
              </w:rPr>
              <w:t>Высшая категория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jc w:val="center"/>
              <w:rPr>
                <w:i/>
                <w:color w:val="000000"/>
              </w:rPr>
            </w:pPr>
            <w:r w:rsidRPr="000058C8">
              <w:rPr>
                <w:i/>
                <w:color w:val="000000"/>
              </w:rPr>
              <w:t>Первая категория</w:t>
            </w:r>
          </w:p>
        </w:tc>
      </w:tr>
      <w:tr w:rsidR="000058C8" w:rsidRPr="000058C8" w:rsidTr="000058C8">
        <w:trPr>
          <w:trHeight w:val="11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8" w:rsidRPr="000058C8" w:rsidRDefault="000058C8" w:rsidP="000058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jc w:val="both"/>
              <w:rPr>
                <w:i/>
                <w:color w:val="000000"/>
              </w:rPr>
            </w:pPr>
            <w:r w:rsidRPr="000058C8">
              <w:rPr>
                <w:i/>
                <w:color w:val="000000"/>
              </w:rPr>
              <w:t>основная должность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jc w:val="both"/>
              <w:rPr>
                <w:i/>
                <w:color w:val="000000"/>
              </w:rPr>
            </w:pPr>
            <w:r w:rsidRPr="000058C8">
              <w:rPr>
                <w:i/>
                <w:color w:val="000000"/>
              </w:rPr>
              <w:t>внутренне совмещение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i/>
                <w:color w:val="000000"/>
              </w:rPr>
            </w:pPr>
            <w:r w:rsidRPr="000058C8">
              <w:rPr>
                <w:i/>
                <w:color w:val="000000"/>
              </w:rPr>
              <w:t>число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i/>
                <w:color w:val="000000"/>
              </w:rPr>
            </w:pPr>
            <w:r w:rsidRPr="000058C8">
              <w:rPr>
                <w:i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i/>
                <w:color w:val="000000"/>
              </w:rPr>
            </w:pPr>
            <w:r w:rsidRPr="000058C8">
              <w:rPr>
                <w:i/>
                <w:color w:val="000000"/>
              </w:rPr>
              <w:t>число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i/>
                <w:color w:val="000000"/>
              </w:rPr>
            </w:pPr>
            <w:r w:rsidRPr="000058C8">
              <w:rPr>
                <w:i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i/>
                <w:color w:val="000000"/>
              </w:rPr>
            </w:pPr>
            <w:r w:rsidRPr="000058C8">
              <w:rPr>
                <w:i/>
                <w:color w:val="000000"/>
              </w:rPr>
              <w:t>число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i/>
                <w:color w:val="000000"/>
              </w:rPr>
            </w:pPr>
            <w:r w:rsidRPr="000058C8">
              <w:rPr>
                <w:i/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i/>
                <w:color w:val="000000"/>
              </w:rPr>
            </w:pPr>
            <w:r w:rsidRPr="000058C8">
              <w:rPr>
                <w:i/>
                <w:color w:val="000000"/>
              </w:rPr>
              <w:t xml:space="preserve">в </w:t>
            </w:r>
            <w:proofErr w:type="spellStart"/>
            <w:r w:rsidRPr="000058C8">
              <w:rPr>
                <w:i/>
                <w:color w:val="000000"/>
              </w:rPr>
              <w:t>т.ч</w:t>
            </w:r>
            <w:proofErr w:type="spellEnd"/>
            <w:r w:rsidRPr="000058C8">
              <w:rPr>
                <w:i/>
                <w:color w:val="000000"/>
              </w:rPr>
              <w:t>. со стажем работы до 3-х лет</w:t>
            </w:r>
          </w:p>
        </w:tc>
      </w:tr>
      <w:tr w:rsidR="000058C8" w:rsidRPr="000058C8" w:rsidTr="000058C8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2"/>
                <w:szCs w:val="22"/>
              </w:rPr>
            </w:pPr>
            <w:r w:rsidRPr="000058C8">
              <w:rPr>
                <w:color w:val="000000"/>
                <w:sz w:val="22"/>
                <w:szCs w:val="22"/>
              </w:rPr>
              <w:t>Методист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8C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58C8" w:rsidRPr="000058C8" w:rsidTr="000058C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2"/>
                <w:szCs w:val="22"/>
              </w:rPr>
            </w:pPr>
            <w:r w:rsidRPr="000058C8">
              <w:rPr>
                <w:color w:val="000000"/>
                <w:sz w:val="22"/>
                <w:szCs w:val="22"/>
              </w:rPr>
              <w:t>Педагог 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8C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58C8" w:rsidRPr="000058C8" w:rsidTr="000058C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jc w:val="both"/>
              <w:rPr>
                <w:b/>
                <w:bCs/>
                <w:color w:val="000000"/>
              </w:rPr>
            </w:pPr>
            <w:r w:rsidRPr="000058C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58C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C8" w:rsidRPr="000058C8" w:rsidRDefault="000058C8" w:rsidP="000058C8">
            <w:pPr>
              <w:rPr>
                <w:color w:val="000000"/>
                <w:sz w:val="28"/>
                <w:szCs w:val="28"/>
              </w:rPr>
            </w:pPr>
            <w:r w:rsidRPr="000058C8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058C8" w:rsidRPr="001A7088" w:rsidRDefault="000058C8" w:rsidP="001A708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</w:p>
    <w:p w:rsidR="000058C8" w:rsidRDefault="000058C8" w:rsidP="001A7088">
      <w:pPr>
        <w:spacing w:line="360" w:lineRule="auto"/>
        <w:ind w:left="1495"/>
        <w:jc w:val="center"/>
        <w:rPr>
          <w:i/>
          <w:sz w:val="28"/>
          <w:szCs w:val="28"/>
        </w:rPr>
      </w:pPr>
    </w:p>
    <w:p w:rsidR="00C51954" w:rsidRPr="000058C8" w:rsidRDefault="00C51954" w:rsidP="001A7088">
      <w:pPr>
        <w:spacing w:line="360" w:lineRule="auto"/>
        <w:ind w:left="1495"/>
        <w:jc w:val="center"/>
        <w:rPr>
          <w:b/>
          <w:i/>
          <w:sz w:val="28"/>
          <w:szCs w:val="28"/>
        </w:rPr>
      </w:pPr>
      <w:r w:rsidRPr="000058C8">
        <w:rPr>
          <w:b/>
          <w:i/>
          <w:sz w:val="28"/>
          <w:szCs w:val="28"/>
        </w:rPr>
        <w:lastRenderedPageBreak/>
        <w:t>Список неаттестованных педагогических работников: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418"/>
        <w:gridCol w:w="1134"/>
        <w:gridCol w:w="1134"/>
        <w:gridCol w:w="992"/>
        <w:gridCol w:w="3827"/>
      </w:tblGrid>
      <w:tr w:rsidR="00C51954" w:rsidRPr="00442C3E" w:rsidTr="000058C8">
        <w:tc>
          <w:tcPr>
            <w:tcW w:w="426" w:type="dxa"/>
          </w:tcPr>
          <w:p w:rsidR="00C51954" w:rsidRPr="00442C3E" w:rsidRDefault="00C51954" w:rsidP="00F23E90">
            <w:pPr>
              <w:jc w:val="center"/>
              <w:rPr>
                <w:b/>
                <w:sz w:val="22"/>
                <w:szCs w:val="22"/>
              </w:rPr>
            </w:pPr>
            <w:r w:rsidRPr="00442C3E">
              <w:rPr>
                <w:b/>
                <w:sz w:val="22"/>
                <w:szCs w:val="22"/>
              </w:rPr>
              <w:t xml:space="preserve">№ </w:t>
            </w:r>
          </w:p>
          <w:p w:rsidR="00C51954" w:rsidRPr="00442C3E" w:rsidRDefault="00C51954" w:rsidP="00F23E9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42C3E">
              <w:rPr>
                <w:b/>
                <w:sz w:val="22"/>
                <w:szCs w:val="22"/>
              </w:rPr>
              <w:t>п</w:t>
            </w:r>
            <w:proofErr w:type="gramEnd"/>
            <w:r w:rsidRPr="00442C3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2" w:type="dxa"/>
          </w:tcPr>
          <w:p w:rsidR="00C51954" w:rsidRPr="00442C3E" w:rsidRDefault="00C51954" w:rsidP="00F23E90">
            <w:pPr>
              <w:jc w:val="center"/>
              <w:rPr>
                <w:b/>
                <w:sz w:val="22"/>
                <w:szCs w:val="22"/>
              </w:rPr>
            </w:pPr>
            <w:r w:rsidRPr="00442C3E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418" w:type="dxa"/>
          </w:tcPr>
          <w:p w:rsidR="00C51954" w:rsidRPr="00442C3E" w:rsidRDefault="00C51954" w:rsidP="00F23E90">
            <w:pPr>
              <w:jc w:val="center"/>
              <w:rPr>
                <w:b/>
                <w:sz w:val="22"/>
                <w:szCs w:val="22"/>
              </w:rPr>
            </w:pPr>
            <w:r w:rsidRPr="00442C3E">
              <w:rPr>
                <w:b/>
                <w:sz w:val="22"/>
                <w:szCs w:val="22"/>
              </w:rPr>
              <w:t>Дата приема на работу</w:t>
            </w:r>
          </w:p>
        </w:tc>
        <w:tc>
          <w:tcPr>
            <w:tcW w:w="1134" w:type="dxa"/>
          </w:tcPr>
          <w:p w:rsidR="00C51954" w:rsidRPr="00442C3E" w:rsidRDefault="00C51954" w:rsidP="00F23E90">
            <w:pPr>
              <w:jc w:val="center"/>
              <w:rPr>
                <w:b/>
                <w:sz w:val="22"/>
                <w:szCs w:val="22"/>
              </w:rPr>
            </w:pPr>
            <w:r w:rsidRPr="00442C3E">
              <w:rPr>
                <w:b/>
                <w:sz w:val="22"/>
                <w:szCs w:val="22"/>
              </w:rPr>
              <w:t>Общий стаж</w:t>
            </w:r>
          </w:p>
          <w:p w:rsidR="00C51954" w:rsidRPr="00442C3E" w:rsidRDefault="00C51954" w:rsidP="00F23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1954" w:rsidRPr="00442C3E" w:rsidRDefault="00C51954" w:rsidP="00F23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42C3E">
              <w:rPr>
                <w:b/>
                <w:sz w:val="22"/>
                <w:szCs w:val="22"/>
              </w:rPr>
              <w:t>Пед</w:t>
            </w:r>
            <w:proofErr w:type="spellEnd"/>
            <w:r w:rsidRPr="00442C3E">
              <w:rPr>
                <w:b/>
                <w:sz w:val="22"/>
                <w:szCs w:val="22"/>
              </w:rPr>
              <w:t>.</w:t>
            </w:r>
          </w:p>
          <w:p w:rsidR="00C51954" w:rsidRPr="00442C3E" w:rsidRDefault="00C51954" w:rsidP="00F23E90">
            <w:pPr>
              <w:jc w:val="center"/>
              <w:rPr>
                <w:b/>
                <w:sz w:val="22"/>
                <w:szCs w:val="22"/>
              </w:rPr>
            </w:pPr>
            <w:r w:rsidRPr="00442C3E">
              <w:rPr>
                <w:b/>
                <w:sz w:val="22"/>
                <w:szCs w:val="22"/>
              </w:rPr>
              <w:t>стаж</w:t>
            </w:r>
          </w:p>
        </w:tc>
        <w:tc>
          <w:tcPr>
            <w:tcW w:w="992" w:type="dxa"/>
          </w:tcPr>
          <w:p w:rsidR="00C51954" w:rsidRPr="00442C3E" w:rsidRDefault="00C51954" w:rsidP="00F23E90">
            <w:pPr>
              <w:jc w:val="center"/>
              <w:rPr>
                <w:b/>
                <w:sz w:val="22"/>
                <w:szCs w:val="22"/>
              </w:rPr>
            </w:pPr>
            <w:r w:rsidRPr="00442C3E">
              <w:rPr>
                <w:b/>
                <w:sz w:val="22"/>
                <w:szCs w:val="22"/>
              </w:rPr>
              <w:t>Стаж в должности</w:t>
            </w:r>
          </w:p>
        </w:tc>
        <w:tc>
          <w:tcPr>
            <w:tcW w:w="3827" w:type="dxa"/>
          </w:tcPr>
          <w:p w:rsidR="00C51954" w:rsidRPr="00442C3E" w:rsidRDefault="00C51954" w:rsidP="00F23E90">
            <w:pPr>
              <w:rPr>
                <w:b/>
                <w:sz w:val="22"/>
                <w:szCs w:val="22"/>
              </w:rPr>
            </w:pPr>
            <w:r w:rsidRPr="00442C3E">
              <w:rPr>
                <w:b/>
                <w:sz w:val="22"/>
                <w:szCs w:val="22"/>
              </w:rPr>
              <w:t>Причина отсутствия категории</w:t>
            </w:r>
          </w:p>
        </w:tc>
      </w:tr>
      <w:tr w:rsidR="00C51954" w:rsidRPr="00442C3E" w:rsidTr="000058C8">
        <w:tc>
          <w:tcPr>
            <w:tcW w:w="426" w:type="dxa"/>
          </w:tcPr>
          <w:p w:rsidR="00C51954" w:rsidRPr="00442C3E" w:rsidRDefault="00C51954" w:rsidP="00C51954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51954" w:rsidRPr="00442C3E" w:rsidRDefault="00C51954" w:rsidP="00C51954">
            <w:pPr>
              <w:jc w:val="center"/>
              <w:rPr>
                <w:sz w:val="22"/>
                <w:szCs w:val="22"/>
              </w:rPr>
            </w:pPr>
            <w:proofErr w:type="spellStart"/>
            <w:r w:rsidRPr="00442C3E">
              <w:rPr>
                <w:sz w:val="22"/>
                <w:szCs w:val="22"/>
              </w:rPr>
              <w:t>Алябьева</w:t>
            </w:r>
            <w:proofErr w:type="spellEnd"/>
            <w:r w:rsidRPr="00442C3E">
              <w:rPr>
                <w:sz w:val="22"/>
                <w:szCs w:val="22"/>
              </w:rPr>
              <w:t xml:space="preserve"> Виктория Геннадьевна</w:t>
            </w:r>
          </w:p>
        </w:tc>
        <w:tc>
          <w:tcPr>
            <w:tcW w:w="1418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01.02.2014</w:t>
            </w:r>
          </w:p>
        </w:tc>
        <w:tc>
          <w:tcPr>
            <w:tcW w:w="1134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24 года</w:t>
            </w:r>
          </w:p>
        </w:tc>
        <w:tc>
          <w:tcPr>
            <w:tcW w:w="1134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1 год</w:t>
            </w:r>
          </w:p>
        </w:tc>
        <w:tc>
          <w:tcPr>
            <w:tcW w:w="3827" w:type="dxa"/>
          </w:tcPr>
          <w:p w:rsidR="00C51954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Педагогический стаж </w:t>
            </w:r>
            <w:proofErr w:type="gramStart"/>
            <w:r w:rsidRPr="00442C3E">
              <w:rPr>
                <w:sz w:val="22"/>
                <w:szCs w:val="22"/>
              </w:rPr>
              <w:t>в</w:t>
            </w:r>
            <w:proofErr w:type="gramEnd"/>
          </w:p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данном </w:t>
            </w:r>
            <w:proofErr w:type="gramStart"/>
            <w:r w:rsidRPr="00442C3E">
              <w:rPr>
                <w:sz w:val="22"/>
                <w:szCs w:val="22"/>
              </w:rPr>
              <w:t>учреждении</w:t>
            </w:r>
            <w:proofErr w:type="gramEnd"/>
            <w:r w:rsidRPr="00442C3E">
              <w:rPr>
                <w:sz w:val="22"/>
                <w:szCs w:val="22"/>
              </w:rPr>
              <w:t xml:space="preserve"> менее 2-х лет.</w:t>
            </w:r>
          </w:p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Аттестация –  2016 г.</w:t>
            </w:r>
          </w:p>
        </w:tc>
      </w:tr>
      <w:tr w:rsidR="00C51954" w:rsidRPr="00442C3E" w:rsidTr="000058C8">
        <w:tc>
          <w:tcPr>
            <w:tcW w:w="426" w:type="dxa"/>
          </w:tcPr>
          <w:p w:rsidR="00C51954" w:rsidRPr="00442C3E" w:rsidRDefault="00C51954" w:rsidP="00C51954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51954" w:rsidRPr="00442C3E" w:rsidRDefault="00C51954" w:rsidP="00C51954">
            <w:pPr>
              <w:jc w:val="center"/>
              <w:rPr>
                <w:sz w:val="22"/>
                <w:szCs w:val="22"/>
              </w:rPr>
            </w:pPr>
            <w:proofErr w:type="spellStart"/>
            <w:r w:rsidRPr="00442C3E">
              <w:rPr>
                <w:sz w:val="22"/>
                <w:szCs w:val="22"/>
              </w:rPr>
              <w:t>Кабунина</w:t>
            </w:r>
            <w:proofErr w:type="spellEnd"/>
            <w:r w:rsidRPr="00442C3E">
              <w:rPr>
                <w:sz w:val="22"/>
                <w:szCs w:val="22"/>
              </w:rPr>
              <w:t xml:space="preserve"> Ольга</w:t>
            </w:r>
          </w:p>
          <w:p w:rsidR="00C51954" w:rsidRPr="00442C3E" w:rsidRDefault="00C51954" w:rsidP="00C51954">
            <w:pPr>
              <w:jc w:val="center"/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01.10.2014</w:t>
            </w:r>
          </w:p>
        </w:tc>
        <w:tc>
          <w:tcPr>
            <w:tcW w:w="1134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40 лет</w:t>
            </w:r>
          </w:p>
        </w:tc>
        <w:tc>
          <w:tcPr>
            <w:tcW w:w="1134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24 года</w:t>
            </w:r>
          </w:p>
        </w:tc>
        <w:tc>
          <w:tcPr>
            <w:tcW w:w="992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24лет</w:t>
            </w:r>
          </w:p>
        </w:tc>
        <w:tc>
          <w:tcPr>
            <w:tcW w:w="3827" w:type="dxa"/>
          </w:tcPr>
          <w:p w:rsidR="00C51954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Педагогический стаж </w:t>
            </w:r>
            <w:proofErr w:type="gramStart"/>
            <w:r w:rsidRPr="00442C3E">
              <w:rPr>
                <w:sz w:val="22"/>
                <w:szCs w:val="22"/>
              </w:rPr>
              <w:t>в</w:t>
            </w:r>
            <w:proofErr w:type="gramEnd"/>
          </w:p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 данном </w:t>
            </w:r>
            <w:proofErr w:type="gramStart"/>
            <w:r w:rsidRPr="00442C3E">
              <w:rPr>
                <w:sz w:val="22"/>
                <w:szCs w:val="22"/>
              </w:rPr>
              <w:t>учреждении</w:t>
            </w:r>
            <w:proofErr w:type="gramEnd"/>
            <w:r w:rsidRPr="00442C3E">
              <w:rPr>
                <w:sz w:val="22"/>
                <w:szCs w:val="22"/>
              </w:rPr>
              <w:t xml:space="preserve"> менее 2-х лет.</w:t>
            </w:r>
          </w:p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Аттестация –  2016 г.</w:t>
            </w:r>
          </w:p>
        </w:tc>
      </w:tr>
      <w:tr w:rsidR="00C51954" w:rsidRPr="00442C3E" w:rsidTr="000058C8">
        <w:tc>
          <w:tcPr>
            <w:tcW w:w="426" w:type="dxa"/>
          </w:tcPr>
          <w:p w:rsidR="00C51954" w:rsidRPr="00442C3E" w:rsidRDefault="00C51954" w:rsidP="00C51954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51954" w:rsidRPr="00442C3E" w:rsidRDefault="00C51954" w:rsidP="00C51954">
            <w:pPr>
              <w:jc w:val="center"/>
              <w:rPr>
                <w:sz w:val="22"/>
                <w:szCs w:val="22"/>
              </w:rPr>
            </w:pPr>
            <w:proofErr w:type="spellStart"/>
            <w:r w:rsidRPr="00442C3E">
              <w:rPr>
                <w:sz w:val="22"/>
                <w:szCs w:val="22"/>
              </w:rPr>
              <w:t>Тажмуратова</w:t>
            </w:r>
            <w:proofErr w:type="spellEnd"/>
            <w:r w:rsidRPr="00442C3E">
              <w:rPr>
                <w:sz w:val="22"/>
                <w:szCs w:val="22"/>
              </w:rPr>
              <w:t xml:space="preserve"> </w:t>
            </w:r>
            <w:proofErr w:type="spellStart"/>
            <w:r w:rsidRPr="00442C3E">
              <w:rPr>
                <w:sz w:val="22"/>
                <w:szCs w:val="22"/>
              </w:rPr>
              <w:t>Айгуль</w:t>
            </w:r>
            <w:proofErr w:type="spellEnd"/>
            <w:r w:rsidRPr="00442C3E">
              <w:rPr>
                <w:sz w:val="22"/>
                <w:szCs w:val="22"/>
              </w:rPr>
              <w:t xml:space="preserve"> </w:t>
            </w:r>
            <w:proofErr w:type="spellStart"/>
            <w:r w:rsidRPr="00442C3E">
              <w:rPr>
                <w:sz w:val="22"/>
                <w:szCs w:val="22"/>
              </w:rPr>
              <w:t>Амангалейевна</w:t>
            </w:r>
            <w:proofErr w:type="spellEnd"/>
          </w:p>
        </w:tc>
        <w:tc>
          <w:tcPr>
            <w:tcW w:w="1418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18.08.2014</w:t>
            </w:r>
          </w:p>
        </w:tc>
        <w:tc>
          <w:tcPr>
            <w:tcW w:w="1134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26 лет</w:t>
            </w:r>
          </w:p>
        </w:tc>
        <w:tc>
          <w:tcPr>
            <w:tcW w:w="1134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24 года</w:t>
            </w:r>
          </w:p>
        </w:tc>
        <w:tc>
          <w:tcPr>
            <w:tcW w:w="992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8 лет</w:t>
            </w:r>
          </w:p>
        </w:tc>
        <w:tc>
          <w:tcPr>
            <w:tcW w:w="3827" w:type="dxa"/>
          </w:tcPr>
          <w:p w:rsidR="00C51954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Педагогический стаж </w:t>
            </w:r>
            <w:proofErr w:type="gramStart"/>
            <w:r w:rsidRPr="00442C3E">
              <w:rPr>
                <w:sz w:val="22"/>
                <w:szCs w:val="22"/>
              </w:rPr>
              <w:t>в</w:t>
            </w:r>
            <w:proofErr w:type="gramEnd"/>
            <w:r w:rsidRPr="00442C3E">
              <w:rPr>
                <w:sz w:val="22"/>
                <w:szCs w:val="22"/>
              </w:rPr>
              <w:t xml:space="preserve"> </w:t>
            </w:r>
          </w:p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данном </w:t>
            </w:r>
            <w:proofErr w:type="gramStart"/>
            <w:r w:rsidRPr="00442C3E">
              <w:rPr>
                <w:sz w:val="22"/>
                <w:szCs w:val="22"/>
              </w:rPr>
              <w:t>учреждении</w:t>
            </w:r>
            <w:proofErr w:type="gramEnd"/>
            <w:r w:rsidRPr="00442C3E">
              <w:rPr>
                <w:sz w:val="22"/>
                <w:szCs w:val="22"/>
              </w:rPr>
              <w:t xml:space="preserve"> менее 2-х лет.</w:t>
            </w:r>
          </w:p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Аттестация –  2016 г. </w:t>
            </w:r>
          </w:p>
        </w:tc>
      </w:tr>
      <w:tr w:rsidR="00C51954" w:rsidRPr="00442C3E" w:rsidTr="000058C8">
        <w:tc>
          <w:tcPr>
            <w:tcW w:w="426" w:type="dxa"/>
          </w:tcPr>
          <w:p w:rsidR="00C51954" w:rsidRPr="00442C3E" w:rsidRDefault="00C51954" w:rsidP="00C51954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51954" w:rsidRPr="00442C3E" w:rsidRDefault="00C51954" w:rsidP="00C51954">
            <w:pPr>
              <w:jc w:val="center"/>
              <w:rPr>
                <w:sz w:val="22"/>
                <w:szCs w:val="22"/>
              </w:rPr>
            </w:pPr>
            <w:proofErr w:type="spellStart"/>
            <w:r w:rsidRPr="00442C3E">
              <w:rPr>
                <w:sz w:val="22"/>
                <w:szCs w:val="22"/>
              </w:rPr>
              <w:t>Сампеева</w:t>
            </w:r>
            <w:proofErr w:type="spellEnd"/>
            <w:r w:rsidRPr="00442C3E">
              <w:rPr>
                <w:sz w:val="22"/>
                <w:szCs w:val="22"/>
              </w:rPr>
              <w:t xml:space="preserve"> Дания</w:t>
            </w:r>
          </w:p>
          <w:p w:rsidR="00C51954" w:rsidRPr="00442C3E" w:rsidRDefault="00C51954" w:rsidP="00C51954">
            <w:pPr>
              <w:jc w:val="center"/>
              <w:rPr>
                <w:sz w:val="22"/>
                <w:szCs w:val="22"/>
              </w:rPr>
            </w:pPr>
            <w:proofErr w:type="spellStart"/>
            <w:r w:rsidRPr="00442C3E">
              <w:rPr>
                <w:sz w:val="22"/>
                <w:szCs w:val="22"/>
              </w:rPr>
              <w:t>Садыковна</w:t>
            </w:r>
            <w:proofErr w:type="spellEnd"/>
          </w:p>
        </w:tc>
        <w:tc>
          <w:tcPr>
            <w:tcW w:w="1418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16.06.2014</w:t>
            </w:r>
          </w:p>
        </w:tc>
        <w:tc>
          <w:tcPr>
            <w:tcW w:w="1134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38 лет</w:t>
            </w:r>
          </w:p>
        </w:tc>
        <w:tc>
          <w:tcPr>
            <w:tcW w:w="1134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11 месяцев</w:t>
            </w:r>
          </w:p>
        </w:tc>
        <w:tc>
          <w:tcPr>
            <w:tcW w:w="992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11 месяцев</w:t>
            </w:r>
          </w:p>
        </w:tc>
        <w:tc>
          <w:tcPr>
            <w:tcW w:w="3827" w:type="dxa"/>
          </w:tcPr>
          <w:p w:rsidR="00C51954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Педагогический стаж </w:t>
            </w:r>
            <w:proofErr w:type="gramStart"/>
            <w:r w:rsidRPr="00442C3E">
              <w:rPr>
                <w:sz w:val="22"/>
                <w:szCs w:val="22"/>
              </w:rPr>
              <w:t>в</w:t>
            </w:r>
            <w:proofErr w:type="gramEnd"/>
            <w:r w:rsidRPr="00442C3E">
              <w:rPr>
                <w:sz w:val="22"/>
                <w:szCs w:val="22"/>
              </w:rPr>
              <w:t xml:space="preserve"> </w:t>
            </w:r>
          </w:p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данном </w:t>
            </w:r>
            <w:proofErr w:type="gramStart"/>
            <w:r w:rsidRPr="00442C3E">
              <w:rPr>
                <w:sz w:val="22"/>
                <w:szCs w:val="22"/>
              </w:rPr>
              <w:t>учреждении</w:t>
            </w:r>
            <w:proofErr w:type="gramEnd"/>
            <w:r w:rsidRPr="00442C3E">
              <w:rPr>
                <w:sz w:val="22"/>
                <w:szCs w:val="22"/>
              </w:rPr>
              <w:t xml:space="preserve"> менее 2-х лет.</w:t>
            </w:r>
          </w:p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Аттестация – 2016 г.</w:t>
            </w:r>
          </w:p>
        </w:tc>
      </w:tr>
      <w:tr w:rsidR="00C51954" w:rsidRPr="00442C3E" w:rsidTr="000058C8">
        <w:tc>
          <w:tcPr>
            <w:tcW w:w="426" w:type="dxa"/>
          </w:tcPr>
          <w:p w:rsidR="00C51954" w:rsidRPr="00442C3E" w:rsidRDefault="00C51954" w:rsidP="00C51954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51954" w:rsidRPr="00442C3E" w:rsidRDefault="00C51954" w:rsidP="00C51954">
            <w:pPr>
              <w:jc w:val="center"/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Давыдова Рашида</w:t>
            </w:r>
          </w:p>
          <w:p w:rsidR="00C51954" w:rsidRPr="00442C3E" w:rsidRDefault="00C51954" w:rsidP="00C51954">
            <w:pPr>
              <w:jc w:val="center"/>
              <w:rPr>
                <w:sz w:val="22"/>
                <w:szCs w:val="22"/>
              </w:rPr>
            </w:pPr>
            <w:proofErr w:type="spellStart"/>
            <w:r w:rsidRPr="00442C3E"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1418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15.11.2014</w:t>
            </w:r>
          </w:p>
        </w:tc>
        <w:tc>
          <w:tcPr>
            <w:tcW w:w="1134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6 лет</w:t>
            </w:r>
          </w:p>
        </w:tc>
        <w:tc>
          <w:tcPr>
            <w:tcW w:w="1134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8 </w:t>
            </w:r>
          </w:p>
        </w:tc>
        <w:tc>
          <w:tcPr>
            <w:tcW w:w="992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6 лет</w:t>
            </w:r>
          </w:p>
        </w:tc>
        <w:tc>
          <w:tcPr>
            <w:tcW w:w="3827" w:type="dxa"/>
          </w:tcPr>
          <w:p w:rsidR="00C51954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Педагогический стаж </w:t>
            </w:r>
            <w:proofErr w:type="gramStart"/>
            <w:r w:rsidRPr="00442C3E">
              <w:rPr>
                <w:sz w:val="22"/>
                <w:szCs w:val="22"/>
              </w:rPr>
              <w:t>в</w:t>
            </w:r>
            <w:proofErr w:type="gramEnd"/>
            <w:r w:rsidRPr="00442C3E">
              <w:rPr>
                <w:sz w:val="22"/>
                <w:szCs w:val="22"/>
              </w:rPr>
              <w:t xml:space="preserve"> </w:t>
            </w:r>
          </w:p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данном </w:t>
            </w:r>
            <w:proofErr w:type="gramStart"/>
            <w:r w:rsidRPr="00442C3E">
              <w:rPr>
                <w:sz w:val="22"/>
                <w:szCs w:val="22"/>
              </w:rPr>
              <w:t>учреждении</w:t>
            </w:r>
            <w:proofErr w:type="gramEnd"/>
            <w:r w:rsidRPr="00442C3E">
              <w:rPr>
                <w:sz w:val="22"/>
                <w:szCs w:val="22"/>
              </w:rPr>
              <w:t xml:space="preserve"> менее 2-х лет.</w:t>
            </w:r>
          </w:p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Аттестация –   2016 г.</w:t>
            </w:r>
          </w:p>
        </w:tc>
      </w:tr>
      <w:tr w:rsidR="00C51954" w:rsidRPr="00442C3E" w:rsidTr="000058C8">
        <w:tc>
          <w:tcPr>
            <w:tcW w:w="426" w:type="dxa"/>
          </w:tcPr>
          <w:p w:rsidR="00C51954" w:rsidRPr="00442C3E" w:rsidRDefault="00C51954" w:rsidP="00C51954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51954" w:rsidRPr="00442C3E" w:rsidRDefault="00C51954" w:rsidP="00C51954">
            <w:pPr>
              <w:jc w:val="center"/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Истомин Сергей</w:t>
            </w:r>
          </w:p>
          <w:p w:rsidR="00C51954" w:rsidRPr="00442C3E" w:rsidRDefault="00C51954" w:rsidP="00C51954">
            <w:pPr>
              <w:jc w:val="center"/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Иванович</w:t>
            </w:r>
          </w:p>
        </w:tc>
        <w:tc>
          <w:tcPr>
            <w:tcW w:w="1418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01.10.2013</w:t>
            </w:r>
          </w:p>
        </w:tc>
        <w:tc>
          <w:tcPr>
            <w:tcW w:w="1134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29 лет</w:t>
            </w:r>
          </w:p>
        </w:tc>
        <w:tc>
          <w:tcPr>
            <w:tcW w:w="1134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29 лет</w:t>
            </w:r>
          </w:p>
        </w:tc>
        <w:tc>
          <w:tcPr>
            <w:tcW w:w="992" w:type="dxa"/>
          </w:tcPr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29лет</w:t>
            </w:r>
          </w:p>
        </w:tc>
        <w:tc>
          <w:tcPr>
            <w:tcW w:w="3827" w:type="dxa"/>
          </w:tcPr>
          <w:p w:rsidR="00C51954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Педагогический стаж </w:t>
            </w:r>
            <w:proofErr w:type="gramStart"/>
            <w:r w:rsidRPr="00442C3E">
              <w:rPr>
                <w:sz w:val="22"/>
                <w:szCs w:val="22"/>
              </w:rPr>
              <w:t>в</w:t>
            </w:r>
            <w:proofErr w:type="gramEnd"/>
            <w:r w:rsidRPr="00442C3E">
              <w:rPr>
                <w:sz w:val="22"/>
                <w:szCs w:val="22"/>
              </w:rPr>
              <w:t xml:space="preserve"> </w:t>
            </w:r>
          </w:p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 xml:space="preserve">данном </w:t>
            </w:r>
            <w:proofErr w:type="gramStart"/>
            <w:r w:rsidRPr="00442C3E">
              <w:rPr>
                <w:sz w:val="22"/>
                <w:szCs w:val="22"/>
              </w:rPr>
              <w:t>учреждении</w:t>
            </w:r>
            <w:proofErr w:type="gramEnd"/>
            <w:r w:rsidRPr="00442C3E">
              <w:rPr>
                <w:sz w:val="22"/>
                <w:szCs w:val="22"/>
              </w:rPr>
              <w:t xml:space="preserve"> менее 2-х лет.</w:t>
            </w:r>
          </w:p>
          <w:p w:rsidR="00C51954" w:rsidRPr="00442C3E" w:rsidRDefault="00C51954" w:rsidP="00F23E90">
            <w:pPr>
              <w:rPr>
                <w:sz w:val="22"/>
                <w:szCs w:val="22"/>
              </w:rPr>
            </w:pPr>
            <w:r w:rsidRPr="00442C3E">
              <w:rPr>
                <w:sz w:val="22"/>
                <w:szCs w:val="22"/>
              </w:rPr>
              <w:t>Аттестация – 2015 г.</w:t>
            </w:r>
          </w:p>
        </w:tc>
      </w:tr>
    </w:tbl>
    <w:p w:rsidR="003E6E46" w:rsidRPr="005B67E4" w:rsidRDefault="003E6E46" w:rsidP="0098293A">
      <w:pPr>
        <w:spacing w:line="360" w:lineRule="auto"/>
        <w:ind w:left="360"/>
        <w:jc w:val="both"/>
        <w:rPr>
          <w:sz w:val="28"/>
        </w:rPr>
      </w:pPr>
    </w:p>
    <w:p w:rsidR="00F23E90" w:rsidRPr="00F23E90" w:rsidRDefault="00DD7CFB" w:rsidP="00F23E90">
      <w:pPr>
        <w:numPr>
          <w:ilvl w:val="0"/>
          <w:numId w:val="1"/>
        </w:num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F23E90">
        <w:rPr>
          <w:b/>
          <w:i/>
          <w:sz w:val="32"/>
          <w:szCs w:val="32"/>
          <w:u w:val="single"/>
        </w:rPr>
        <w:t>Материальная база, техническое состояние здания (требует капитального ремонта, аварийное состояние, др.)</w:t>
      </w:r>
      <w:r w:rsidR="008F258D" w:rsidRPr="00F23E90">
        <w:rPr>
          <w:b/>
          <w:i/>
          <w:sz w:val="32"/>
          <w:szCs w:val="32"/>
          <w:u w:val="single"/>
        </w:rPr>
        <w:t>:</w:t>
      </w:r>
    </w:p>
    <w:p w:rsidR="00F23E90" w:rsidRPr="00F23E90" w:rsidRDefault="00F23E90" w:rsidP="00F23E90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F23E90">
        <w:rPr>
          <w:b/>
          <w:i/>
          <w:sz w:val="28"/>
          <w:szCs w:val="28"/>
        </w:rPr>
        <w:t>Для улучшения материально-технического состояния необхо</w:t>
      </w:r>
      <w:r>
        <w:rPr>
          <w:b/>
          <w:i/>
          <w:sz w:val="28"/>
          <w:szCs w:val="28"/>
        </w:rPr>
        <w:t>димо следующее</w:t>
      </w:r>
      <w:r w:rsidRPr="00F23E90">
        <w:rPr>
          <w:b/>
          <w:i/>
          <w:sz w:val="28"/>
          <w:szCs w:val="28"/>
        </w:rPr>
        <w:t>:</w:t>
      </w:r>
    </w:p>
    <w:p w:rsidR="00F23E90" w:rsidRPr="00F23E90" w:rsidRDefault="00F23E90" w:rsidP="00F23E90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F23E90">
        <w:rPr>
          <w:bCs/>
          <w:sz w:val="28"/>
          <w:szCs w:val="28"/>
        </w:rPr>
        <w:t>Рем</w:t>
      </w:r>
      <w:r>
        <w:rPr>
          <w:bCs/>
          <w:sz w:val="28"/>
          <w:szCs w:val="28"/>
        </w:rPr>
        <w:t>онт примыкания, парапетов крыши.</w:t>
      </w:r>
    </w:p>
    <w:p w:rsidR="00F23E90" w:rsidRPr="00F23E90" w:rsidRDefault="00F23E90" w:rsidP="00F23E90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F23E90">
        <w:rPr>
          <w:bCs/>
          <w:sz w:val="28"/>
          <w:szCs w:val="28"/>
        </w:rPr>
        <w:t>Замена электропроводки СЮТ</w:t>
      </w:r>
      <w:r>
        <w:rPr>
          <w:bCs/>
          <w:sz w:val="28"/>
          <w:szCs w:val="28"/>
        </w:rPr>
        <w:t>.</w:t>
      </w:r>
    </w:p>
    <w:p w:rsidR="00F23E90" w:rsidRPr="00F23E90" w:rsidRDefault="00F23E90" w:rsidP="00F23E90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F23E90">
        <w:rPr>
          <w:bCs/>
          <w:sz w:val="28"/>
          <w:szCs w:val="28"/>
        </w:rPr>
        <w:t>Ремонт, частичная замена канализации</w:t>
      </w:r>
      <w:r>
        <w:rPr>
          <w:bCs/>
          <w:sz w:val="28"/>
          <w:szCs w:val="28"/>
        </w:rPr>
        <w:t>.</w:t>
      </w:r>
    </w:p>
    <w:p w:rsidR="00F23E90" w:rsidRPr="00F23E90" w:rsidRDefault="00F23E90" w:rsidP="00F23E90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F23E90">
        <w:rPr>
          <w:bCs/>
          <w:sz w:val="28"/>
          <w:szCs w:val="28"/>
        </w:rPr>
        <w:t>Ремонт тепло узла, частичная замена радиаторов</w:t>
      </w:r>
      <w:r>
        <w:rPr>
          <w:bCs/>
          <w:sz w:val="28"/>
          <w:szCs w:val="28"/>
        </w:rPr>
        <w:t>.</w:t>
      </w:r>
    </w:p>
    <w:p w:rsidR="00F23E90" w:rsidRPr="00F23E90" w:rsidRDefault="00F23E90" w:rsidP="00F23E90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F23E90">
        <w:rPr>
          <w:bCs/>
          <w:sz w:val="28"/>
          <w:szCs w:val="28"/>
        </w:rPr>
        <w:t xml:space="preserve">Подводка холодной и горячей воды во все </w:t>
      </w:r>
      <w:r>
        <w:rPr>
          <w:bCs/>
          <w:sz w:val="28"/>
          <w:szCs w:val="28"/>
        </w:rPr>
        <w:t xml:space="preserve">технические </w:t>
      </w:r>
      <w:r w:rsidRPr="00F23E90">
        <w:rPr>
          <w:bCs/>
          <w:sz w:val="28"/>
          <w:szCs w:val="28"/>
        </w:rPr>
        <w:t>лаборатории</w:t>
      </w:r>
      <w:r>
        <w:rPr>
          <w:bCs/>
          <w:sz w:val="28"/>
          <w:szCs w:val="28"/>
        </w:rPr>
        <w:t>.</w:t>
      </w:r>
    </w:p>
    <w:p w:rsidR="00F23E90" w:rsidRPr="00F23E90" w:rsidRDefault="00F23E90" w:rsidP="00F23E90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F23E90">
        <w:rPr>
          <w:bCs/>
          <w:sz w:val="28"/>
          <w:szCs w:val="28"/>
        </w:rPr>
        <w:t>Замена окон здания, входных дверей, ограждения СЮТ</w:t>
      </w:r>
      <w:r>
        <w:rPr>
          <w:bCs/>
          <w:sz w:val="28"/>
          <w:szCs w:val="28"/>
        </w:rPr>
        <w:t>.</w:t>
      </w:r>
    </w:p>
    <w:p w:rsidR="00F23E90" w:rsidRPr="00F23E90" w:rsidRDefault="00F23E90" w:rsidP="00F23E90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Приобретение  специализированного транспорта </w:t>
      </w:r>
      <w:r w:rsidRPr="00F23E90">
        <w:rPr>
          <w:bCs/>
          <w:sz w:val="28"/>
          <w:szCs w:val="28"/>
        </w:rPr>
        <w:t xml:space="preserve"> для перевозки детей. </w:t>
      </w:r>
    </w:p>
    <w:p w:rsidR="00F23E90" w:rsidRPr="00F23E90" w:rsidRDefault="00F23E90" w:rsidP="00F23E9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23E90">
        <w:rPr>
          <w:bCs/>
          <w:sz w:val="28"/>
          <w:szCs w:val="28"/>
        </w:rPr>
        <w:t>Ремонт кордодрома</w:t>
      </w:r>
      <w:r>
        <w:rPr>
          <w:bCs/>
          <w:sz w:val="28"/>
          <w:szCs w:val="28"/>
        </w:rPr>
        <w:t>.</w:t>
      </w:r>
      <w:r w:rsidRPr="00F23E90">
        <w:rPr>
          <w:sz w:val="28"/>
          <w:szCs w:val="28"/>
        </w:rPr>
        <w:t xml:space="preserve"> </w:t>
      </w:r>
    </w:p>
    <w:p w:rsidR="00F23E90" w:rsidRPr="00F23E90" w:rsidRDefault="00F23E90" w:rsidP="00F23E90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Установление кнопки пожарного  </w:t>
      </w:r>
      <w:r w:rsidRPr="00F23E90">
        <w:rPr>
          <w:sz w:val="28"/>
          <w:szCs w:val="28"/>
        </w:rPr>
        <w:t>мониторинга «Стрелец-мониторинг»</w:t>
      </w:r>
      <w:r>
        <w:rPr>
          <w:sz w:val="28"/>
          <w:szCs w:val="28"/>
        </w:rPr>
        <w:t>.</w:t>
      </w:r>
    </w:p>
    <w:p w:rsidR="00F23E90" w:rsidRPr="00F23E90" w:rsidRDefault="00F23E90" w:rsidP="00F23E90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F23E90">
        <w:rPr>
          <w:bCs/>
          <w:sz w:val="28"/>
          <w:szCs w:val="28"/>
        </w:rPr>
        <w:t xml:space="preserve">Развитие  материально-технической базы </w:t>
      </w:r>
      <w:r>
        <w:rPr>
          <w:bCs/>
          <w:sz w:val="28"/>
          <w:szCs w:val="28"/>
        </w:rPr>
        <w:t>ави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лабораторий  и судо- </w:t>
      </w:r>
      <w:r w:rsidRPr="00F23E90">
        <w:rPr>
          <w:bCs/>
          <w:sz w:val="28"/>
          <w:szCs w:val="28"/>
        </w:rPr>
        <w:t>лабораторий</w:t>
      </w:r>
      <w:r>
        <w:rPr>
          <w:bCs/>
          <w:sz w:val="28"/>
          <w:szCs w:val="28"/>
        </w:rPr>
        <w:t>.</w:t>
      </w:r>
    </w:p>
    <w:p w:rsidR="00F23E90" w:rsidRDefault="00F23E90" w:rsidP="00F23E90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F23E90">
        <w:rPr>
          <w:bCs/>
          <w:sz w:val="28"/>
          <w:szCs w:val="28"/>
        </w:rPr>
        <w:t>Приобретение современных станков</w:t>
      </w:r>
      <w:r>
        <w:rPr>
          <w:bCs/>
          <w:sz w:val="28"/>
          <w:szCs w:val="28"/>
        </w:rPr>
        <w:t>.</w:t>
      </w:r>
    </w:p>
    <w:p w:rsidR="00F23E90" w:rsidRPr="00F23E90" w:rsidRDefault="00F23E90" w:rsidP="00F23E90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F23E90">
        <w:rPr>
          <w:bCs/>
          <w:sz w:val="28"/>
          <w:szCs w:val="28"/>
        </w:rPr>
        <w:t>Оснащение робототехнического кабинета</w:t>
      </w:r>
      <w:r>
        <w:rPr>
          <w:bCs/>
          <w:sz w:val="28"/>
          <w:szCs w:val="28"/>
        </w:rPr>
        <w:t>.</w:t>
      </w:r>
      <w:r w:rsidRPr="00F23E90">
        <w:rPr>
          <w:bCs/>
          <w:sz w:val="28"/>
          <w:szCs w:val="28"/>
        </w:rPr>
        <w:t xml:space="preserve"> </w:t>
      </w:r>
    </w:p>
    <w:p w:rsidR="00F23E90" w:rsidRPr="00F23E90" w:rsidRDefault="00F23E90" w:rsidP="00F23E90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F23E90">
        <w:rPr>
          <w:bCs/>
          <w:sz w:val="28"/>
          <w:szCs w:val="28"/>
        </w:rPr>
        <w:t>Современное оснащение кабинета ЮИД</w:t>
      </w:r>
      <w:r>
        <w:rPr>
          <w:bCs/>
          <w:sz w:val="28"/>
          <w:szCs w:val="28"/>
        </w:rPr>
        <w:t>.</w:t>
      </w:r>
    </w:p>
    <w:p w:rsidR="00F23E90" w:rsidRPr="00642AD4" w:rsidRDefault="00F23E90" w:rsidP="00F23E90">
      <w:pPr>
        <w:spacing w:line="360" w:lineRule="auto"/>
        <w:ind w:left="1495"/>
        <w:rPr>
          <w:b/>
          <w:i/>
          <w:color w:val="C00000"/>
          <w:sz w:val="32"/>
          <w:szCs w:val="32"/>
          <w:u w:val="single"/>
        </w:rPr>
      </w:pPr>
    </w:p>
    <w:p w:rsidR="00DD7CFB" w:rsidRDefault="00DD7CFB" w:rsidP="002162F8">
      <w:pPr>
        <w:numPr>
          <w:ilvl w:val="0"/>
          <w:numId w:val="1"/>
        </w:num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8F258D">
        <w:rPr>
          <w:b/>
          <w:i/>
          <w:sz w:val="32"/>
          <w:szCs w:val="32"/>
          <w:u w:val="single"/>
        </w:rPr>
        <w:lastRenderedPageBreak/>
        <w:t>Формы работы с родителями. Наличие зарегистрированной обще</w:t>
      </w:r>
      <w:r w:rsidR="008F258D">
        <w:rPr>
          <w:b/>
          <w:i/>
          <w:sz w:val="32"/>
          <w:szCs w:val="32"/>
          <w:u w:val="single"/>
        </w:rPr>
        <w:t>ственной  организации родителей:</w:t>
      </w:r>
    </w:p>
    <w:p w:rsidR="00DB68D8" w:rsidRPr="00581CC3" w:rsidRDefault="00DB68D8" w:rsidP="00DB68D8">
      <w:pPr>
        <w:spacing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</w:t>
      </w:r>
      <w:r w:rsidRPr="00611F60">
        <w:rPr>
          <w:color w:val="000000"/>
          <w:sz w:val="28"/>
          <w:szCs w:val="28"/>
        </w:rPr>
        <w:t>Создание положительного имиджа СЮТ невозможно без тесной связи с родительской общественностью</w:t>
      </w:r>
      <w:r>
        <w:rPr>
          <w:color w:val="000000"/>
          <w:sz w:val="28"/>
          <w:szCs w:val="28"/>
        </w:rPr>
        <w:t>.</w:t>
      </w:r>
      <w:r w:rsidRPr="00581CC3">
        <w:rPr>
          <w:color w:val="000000"/>
          <w:sz w:val="28"/>
          <w:szCs w:val="28"/>
        </w:rPr>
        <w:t xml:space="preserve">   </w:t>
      </w:r>
    </w:p>
    <w:p w:rsidR="00DB68D8" w:rsidRPr="00581CC3" w:rsidRDefault="00DB68D8" w:rsidP="00DB68D8">
      <w:pPr>
        <w:spacing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 xml:space="preserve">         Происходящие в государстве и обществе перемены  предъявляют новые требования к качеству отношений учреждения и семьи. С принятием </w:t>
      </w:r>
      <w:r>
        <w:rPr>
          <w:color w:val="000000"/>
          <w:sz w:val="28"/>
          <w:szCs w:val="28"/>
        </w:rPr>
        <w:t xml:space="preserve">Федерального закона </w:t>
      </w:r>
      <w:r w:rsidRPr="00581CC3">
        <w:rPr>
          <w:color w:val="000000"/>
          <w:sz w:val="28"/>
          <w:szCs w:val="28"/>
        </w:rPr>
        <w:t>«Об образовании</w:t>
      </w:r>
      <w:r>
        <w:rPr>
          <w:color w:val="000000"/>
          <w:sz w:val="28"/>
          <w:szCs w:val="28"/>
        </w:rPr>
        <w:t xml:space="preserve"> в РФ</w:t>
      </w:r>
      <w:r w:rsidRPr="00581CC3">
        <w:rPr>
          <w:color w:val="000000"/>
          <w:sz w:val="28"/>
          <w:szCs w:val="28"/>
        </w:rPr>
        <w:t>» возникли предпосылки для равноправного, творческого</w:t>
      </w:r>
      <w:r w:rsidRPr="00581CC3">
        <w:rPr>
          <w:i/>
          <w:iCs/>
          <w:color w:val="000000"/>
          <w:sz w:val="28"/>
          <w:szCs w:val="28"/>
        </w:rPr>
        <w:t xml:space="preserve">, </w:t>
      </w:r>
      <w:r w:rsidRPr="00581CC3">
        <w:rPr>
          <w:color w:val="000000"/>
          <w:sz w:val="28"/>
          <w:szCs w:val="28"/>
        </w:rPr>
        <w:t>заинтересованного взаимодействия семьи и образовательных учреждений.   В последнее время  наметилась тенденция, когда  родители выбирают  не просто  какие-либо  дополнительные образовательные услуги, но  ищут,  прежде  всего,  благоприятную, для  своего  ребенка  образовательную среду, где  бы он,  ни  затерялся  в  общей  массе, где  была бы  видна его  индивидуальность.</w:t>
      </w:r>
    </w:p>
    <w:p w:rsidR="00DB68D8" w:rsidRPr="00581CC3" w:rsidRDefault="00DB68D8" w:rsidP="00DB68D8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81CC3">
        <w:rPr>
          <w:bCs/>
          <w:color w:val="000000"/>
          <w:sz w:val="28"/>
          <w:szCs w:val="28"/>
        </w:rPr>
        <w:t xml:space="preserve">       </w:t>
      </w:r>
      <w:r w:rsidRPr="00581CC3">
        <w:rPr>
          <w:color w:val="000000"/>
          <w:sz w:val="28"/>
          <w:szCs w:val="28"/>
        </w:rPr>
        <w:t>Коллектив педагогов СЮТ совместно и родителями и детьми участвовали в реализации  проекта «Минуты радости», который направлен на организацию здорового досуга детей в семьях. Проект предусматривает благоприятное педагогическое воздействие на семьи, направлен на максимальное вовлечение родителей в образовательный и воспитательный процесс. Он способствует сплочению детско-родительских отношений, сотрудничеству с педагогами. Участвуя во Всероссийском  фестивале семейного творчества «Радуга се</w:t>
      </w:r>
      <w:r>
        <w:rPr>
          <w:color w:val="000000"/>
          <w:sz w:val="28"/>
          <w:szCs w:val="28"/>
        </w:rPr>
        <w:t>мейных талантов» 2 семьи получили дипломы 1 и 2</w:t>
      </w:r>
      <w:r w:rsidRPr="00581CC3">
        <w:rPr>
          <w:color w:val="000000"/>
          <w:sz w:val="28"/>
          <w:szCs w:val="28"/>
        </w:rPr>
        <w:t xml:space="preserve"> степени.</w:t>
      </w:r>
    </w:p>
    <w:p w:rsidR="00DB68D8" w:rsidRPr="00581CC3" w:rsidRDefault="00DB68D8" w:rsidP="00DB68D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 xml:space="preserve"> Вовлекая родителей в совместную деятельность, педагоги создают атмосферу взаимной заинтересованности в общем деле. Все совместные коллективные творческие дела развивают не только коммуникативные качества и творческий потенциал детей, расширяют кругозор, формируют нравственные ценности, но и способствуют сплочению семьи.</w:t>
      </w:r>
      <w:r w:rsidRPr="00581CC3">
        <w:rPr>
          <w:color w:val="000000"/>
          <w:sz w:val="28"/>
          <w:szCs w:val="28"/>
        </w:rPr>
        <w:br/>
        <w:t> </w:t>
      </w:r>
      <w:r w:rsidRPr="00581CC3">
        <w:rPr>
          <w:color w:val="000000"/>
          <w:sz w:val="28"/>
          <w:szCs w:val="28"/>
        </w:rPr>
        <w:tab/>
        <w:t>Каждый педагог СЮТ определяет свою линию системы работы в объединении с родителями. При проведении мероприятий, посвященных Красным датам календаря - организуются встречи, оформляю</w:t>
      </w:r>
      <w:r>
        <w:rPr>
          <w:color w:val="000000"/>
          <w:sz w:val="28"/>
          <w:szCs w:val="28"/>
        </w:rPr>
        <w:t>тся выставки работ обучающихся</w:t>
      </w:r>
      <w:r w:rsidRPr="00581CC3">
        <w:rPr>
          <w:color w:val="000000"/>
          <w:sz w:val="28"/>
          <w:szCs w:val="28"/>
        </w:rPr>
        <w:t xml:space="preserve">, на которых родители видят успехи и достижения своих детей. </w:t>
      </w:r>
    </w:p>
    <w:p w:rsidR="00DB68D8" w:rsidRPr="00581CC3" w:rsidRDefault="00DB68D8" w:rsidP="00DB68D8">
      <w:pPr>
        <w:spacing w:before="14"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 xml:space="preserve">Для психологического просвещения родителей </w:t>
      </w:r>
      <w:r w:rsidRPr="00581CC3">
        <w:rPr>
          <w:b/>
          <w:i/>
          <w:color w:val="000000"/>
          <w:sz w:val="28"/>
          <w:szCs w:val="28"/>
        </w:rPr>
        <w:t>оформлена стендовая информация:</w:t>
      </w:r>
    </w:p>
    <w:p w:rsidR="00DB68D8" w:rsidRPr="00581CC3" w:rsidRDefault="00DB68D8" w:rsidP="00DB68D8">
      <w:pPr>
        <w:numPr>
          <w:ilvl w:val="0"/>
          <w:numId w:val="9"/>
        </w:numPr>
        <w:spacing w:before="14"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>Памятки: «Совет родителям»; «Родителям от ребенка»;</w:t>
      </w:r>
    </w:p>
    <w:p w:rsidR="00DB68D8" w:rsidRPr="00581CC3" w:rsidRDefault="00DB68D8" w:rsidP="00DB68D8">
      <w:pPr>
        <w:numPr>
          <w:ilvl w:val="0"/>
          <w:numId w:val="9"/>
        </w:numPr>
        <w:spacing w:before="14"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lastRenderedPageBreak/>
        <w:t>«Рекомендации родителям по организации дня ребенка в своей семье»;</w:t>
      </w:r>
    </w:p>
    <w:p w:rsidR="00DB68D8" w:rsidRPr="00581CC3" w:rsidRDefault="00DB68D8" w:rsidP="00DB68D8">
      <w:pPr>
        <w:numPr>
          <w:ilvl w:val="0"/>
          <w:numId w:val="9"/>
        </w:numPr>
        <w:spacing w:before="14"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 xml:space="preserve"> «Времени меньше, чем денег»; «10 заповедей для родителей»;</w:t>
      </w:r>
    </w:p>
    <w:p w:rsidR="00DB68D8" w:rsidRPr="00581CC3" w:rsidRDefault="00DB68D8" w:rsidP="00DB68D8">
      <w:pPr>
        <w:numPr>
          <w:ilvl w:val="0"/>
          <w:numId w:val="9"/>
        </w:numPr>
        <w:spacing w:before="14"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>«Как быть, если у ребенка возник конфликт с учителем?»;</w:t>
      </w:r>
    </w:p>
    <w:p w:rsidR="00DB68D8" w:rsidRPr="00581CC3" w:rsidRDefault="00DB68D8" w:rsidP="00DB68D8">
      <w:pPr>
        <w:numPr>
          <w:ilvl w:val="0"/>
          <w:numId w:val="9"/>
        </w:numPr>
        <w:spacing w:before="14"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>«Предупреждения и преодоления нарушений в поведении ребенка»;</w:t>
      </w:r>
    </w:p>
    <w:p w:rsidR="00DB68D8" w:rsidRPr="00581CC3" w:rsidRDefault="00DB68D8" w:rsidP="00DB68D8">
      <w:pPr>
        <w:numPr>
          <w:ilvl w:val="0"/>
          <w:numId w:val="9"/>
        </w:numPr>
        <w:spacing w:before="14"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>«Информация к</w:t>
      </w:r>
      <w:r>
        <w:rPr>
          <w:color w:val="000000"/>
          <w:sz w:val="28"/>
          <w:szCs w:val="28"/>
        </w:rPr>
        <w:t>о</w:t>
      </w:r>
      <w:r w:rsidRPr="00581CC3">
        <w:rPr>
          <w:color w:val="000000"/>
          <w:sz w:val="28"/>
          <w:szCs w:val="28"/>
        </w:rPr>
        <w:t xml:space="preserve"> Дню отказа от курения»</w:t>
      </w:r>
    </w:p>
    <w:p w:rsidR="00DB68D8" w:rsidRPr="00581CC3" w:rsidRDefault="00DB68D8" w:rsidP="00DB68D8">
      <w:pPr>
        <w:spacing w:before="14"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 xml:space="preserve">Организованы </w:t>
      </w:r>
      <w:r w:rsidRPr="00581CC3">
        <w:rPr>
          <w:b/>
          <w:bCs/>
          <w:i/>
          <w:iCs/>
          <w:color w:val="000000"/>
          <w:sz w:val="28"/>
          <w:szCs w:val="28"/>
        </w:rPr>
        <w:t>психолого-педагогические</w:t>
      </w:r>
      <w:r w:rsidRPr="00581CC3">
        <w:rPr>
          <w:color w:val="000000"/>
          <w:sz w:val="28"/>
          <w:szCs w:val="28"/>
        </w:rPr>
        <w:t xml:space="preserve">  </w:t>
      </w:r>
      <w:r w:rsidRPr="00581CC3">
        <w:rPr>
          <w:b/>
          <w:bCs/>
          <w:i/>
          <w:iCs/>
          <w:color w:val="000000"/>
          <w:sz w:val="28"/>
          <w:szCs w:val="28"/>
        </w:rPr>
        <w:t>консультации</w:t>
      </w:r>
      <w:r w:rsidRPr="00581CC3">
        <w:rPr>
          <w:color w:val="000000"/>
          <w:sz w:val="28"/>
          <w:szCs w:val="28"/>
        </w:rPr>
        <w:t xml:space="preserve">, включающие следующую тематику: </w:t>
      </w:r>
    </w:p>
    <w:p w:rsidR="00DB68D8" w:rsidRPr="00581CC3" w:rsidRDefault="00DB68D8" w:rsidP="00DB68D8">
      <w:pPr>
        <w:numPr>
          <w:ilvl w:val="0"/>
          <w:numId w:val="10"/>
        </w:numPr>
        <w:spacing w:before="14"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>«Влияние семьи на творческое развитие личности»;</w:t>
      </w:r>
    </w:p>
    <w:p w:rsidR="00DB68D8" w:rsidRPr="00581CC3" w:rsidRDefault="00DB68D8" w:rsidP="00DB68D8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 xml:space="preserve">«Психологические и физиологические особенности подросткового возраста»; </w:t>
      </w:r>
    </w:p>
    <w:p w:rsidR="00DB68D8" w:rsidRPr="00581CC3" w:rsidRDefault="00DB68D8" w:rsidP="00DB68D8">
      <w:pPr>
        <w:numPr>
          <w:ilvl w:val="0"/>
          <w:numId w:val="10"/>
        </w:numPr>
        <w:spacing w:before="4"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 xml:space="preserve">«Стили воспитания у родителей»; </w:t>
      </w:r>
    </w:p>
    <w:p w:rsidR="00DB68D8" w:rsidRPr="00581CC3" w:rsidRDefault="00DB68D8" w:rsidP="00DB68D8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 xml:space="preserve">«Нервные дети. Причины возникновения нервозности у детей»; </w:t>
      </w:r>
    </w:p>
    <w:p w:rsidR="00DB68D8" w:rsidRPr="00581CC3" w:rsidRDefault="00DB68D8" w:rsidP="00DB68D8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 xml:space="preserve">«Ребенку нужна родительская любовь». </w:t>
      </w:r>
    </w:p>
    <w:p w:rsidR="00DB68D8" w:rsidRPr="00581CC3" w:rsidRDefault="00DB68D8" w:rsidP="00DB68D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>Мониторинг, проведенный среди родителей, показал, что, прежде всего в учреждении их привлекает профессионализм педагогов, система работы, организация дополнительного образования обучающихся (благоприятный микроклимат, доверительные отношения между педагогами и обучающимися и их родителями и т. д.) </w:t>
      </w:r>
    </w:p>
    <w:p w:rsidR="00DB68D8" w:rsidRDefault="00DB68D8" w:rsidP="00DB68D8">
      <w:pPr>
        <w:spacing w:line="360" w:lineRule="auto"/>
        <w:jc w:val="both"/>
        <w:rPr>
          <w:color w:val="000000"/>
          <w:sz w:val="28"/>
          <w:szCs w:val="28"/>
        </w:rPr>
      </w:pPr>
      <w:r w:rsidRPr="00581CC3">
        <w:rPr>
          <w:color w:val="000000"/>
          <w:sz w:val="28"/>
          <w:szCs w:val="28"/>
        </w:rPr>
        <w:t xml:space="preserve">      Эффективно функционировал  такой коллегиальный орган управления - С</w:t>
      </w:r>
      <w:r>
        <w:rPr>
          <w:color w:val="000000"/>
          <w:sz w:val="28"/>
          <w:szCs w:val="28"/>
        </w:rPr>
        <w:t>о</w:t>
      </w:r>
      <w:r w:rsidRPr="00581CC3">
        <w:rPr>
          <w:color w:val="000000"/>
          <w:sz w:val="28"/>
          <w:szCs w:val="28"/>
        </w:rPr>
        <w:t>вет родителей, основной задачей которого стала планомерная организационно-подготовительная работа по образованию официального органа Государственно-общественного управления. Было проведено 4 заседания, в течение учебного года  рассматривались текущие вопросы совершенствования деятельн</w:t>
      </w:r>
      <w:r>
        <w:rPr>
          <w:color w:val="000000"/>
          <w:sz w:val="28"/>
          <w:szCs w:val="28"/>
        </w:rPr>
        <w:t xml:space="preserve">ости станции. </w:t>
      </w:r>
    </w:p>
    <w:p w:rsidR="00DB68D8" w:rsidRPr="00581CC3" w:rsidRDefault="00DB68D8" w:rsidP="00DB68D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Традиционными стали заседания родительского клуба «Контакт»</w:t>
      </w:r>
      <w:r w:rsidR="00642AD4">
        <w:rPr>
          <w:color w:val="000000"/>
          <w:sz w:val="28"/>
          <w:szCs w:val="28"/>
        </w:rPr>
        <w:t>, в рамках которого рассматриваются актуальные вопросы учебно-воспитательного процесса, проводятся семейные конкурсы и праздники, проводится награждение детей, педагогов и родителей.</w:t>
      </w:r>
    </w:p>
    <w:p w:rsidR="00DB68D8" w:rsidRPr="00581CC3" w:rsidRDefault="00DB68D8" w:rsidP="00DB68D8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 базе станции</w:t>
      </w:r>
      <w:r w:rsidR="00642AD4">
        <w:rPr>
          <w:color w:val="000000"/>
          <w:sz w:val="28"/>
          <w:szCs w:val="28"/>
        </w:rPr>
        <w:t xml:space="preserve"> действует д</w:t>
      </w:r>
      <w:r w:rsidRPr="00581CC3">
        <w:rPr>
          <w:color w:val="000000"/>
          <w:sz w:val="28"/>
          <w:szCs w:val="28"/>
        </w:rPr>
        <w:t xml:space="preserve">етская информационная служба, которая ежемесячно на официальном сайте учреждения выпускает электронную газету, что позволило установить двустороннюю связь с основными потребителями образовательных услуг станции: учащимися школ округа, родителями, или иными  законными представителями.                    </w:t>
      </w:r>
    </w:p>
    <w:p w:rsidR="00DB68D8" w:rsidRPr="00642AD4" w:rsidRDefault="00DB68D8" w:rsidP="00642AD4">
      <w:pPr>
        <w:spacing w:line="360" w:lineRule="auto"/>
        <w:ind w:firstLine="1"/>
        <w:jc w:val="both"/>
        <w:rPr>
          <w:color w:val="000000"/>
          <w:sz w:val="28"/>
          <w:szCs w:val="28"/>
        </w:rPr>
      </w:pPr>
      <w:r w:rsidRPr="007123F1">
        <w:rPr>
          <w:b/>
          <w:bCs/>
          <w:i/>
          <w:color w:val="000000"/>
          <w:sz w:val="28"/>
          <w:szCs w:val="28"/>
        </w:rPr>
        <w:lastRenderedPageBreak/>
        <w:t xml:space="preserve">        Вывод:</w:t>
      </w:r>
      <w:r w:rsidRPr="00611F60">
        <w:rPr>
          <w:b/>
          <w:bCs/>
          <w:color w:val="000000"/>
          <w:sz w:val="28"/>
          <w:szCs w:val="28"/>
        </w:rPr>
        <w:t xml:space="preserve"> </w:t>
      </w:r>
      <w:r w:rsidRPr="00611F60">
        <w:rPr>
          <w:color w:val="000000"/>
          <w:sz w:val="28"/>
          <w:szCs w:val="28"/>
        </w:rPr>
        <w:t>широкий спектр образовательных, воспитательных программ, социальных проектов, эффективные формы работы позволяют удовлетворить разнообразные потребности детей и их роди</w:t>
      </w:r>
      <w:r>
        <w:rPr>
          <w:color w:val="000000"/>
          <w:sz w:val="28"/>
          <w:szCs w:val="28"/>
        </w:rPr>
        <w:t>телей по направлениям работы станции</w:t>
      </w:r>
      <w:r w:rsidRPr="00611F60">
        <w:rPr>
          <w:color w:val="000000"/>
          <w:sz w:val="28"/>
          <w:szCs w:val="28"/>
        </w:rPr>
        <w:t>. Педагоги  уверенны, что позитивные изменения в воспитании и личностном развитии ребёнка произойдут только при совместном усилии педагогов и родительской общественности.  </w:t>
      </w:r>
      <w:r>
        <w:rPr>
          <w:color w:val="000000"/>
          <w:sz w:val="28"/>
          <w:szCs w:val="28"/>
        </w:rPr>
        <w:t>В перспективе - создание юридически подкрепленного органа государственно-общественного управления.</w:t>
      </w:r>
      <w:bookmarkStart w:id="0" w:name="_GoBack"/>
      <w:bookmarkEnd w:id="0"/>
    </w:p>
    <w:sectPr w:rsidR="00DB68D8" w:rsidRPr="00642AD4" w:rsidSect="0098293A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8D9"/>
    <w:multiLevelType w:val="multilevel"/>
    <w:tmpl w:val="C66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4674"/>
    <w:multiLevelType w:val="multilevel"/>
    <w:tmpl w:val="2980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51A7B"/>
    <w:multiLevelType w:val="hybridMultilevel"/>
    <w:tmpl w:val="E8BACF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E58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55E01"/>
    <w:multiLevelType w:val="hybridMultilevel"/>
    <w:tmpl w:val="8012D71E"/>
    <w:lvl w:ilvl="0" w:tplc="19FEA0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E6265"/>
    <w:multiLevelType w:val="multilevel"/>
    <w:tmpl w:val="023E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53AC2"/>
    <w:multiLevelType w:val="hybridMultilevel"/>
    <w:tmpl w:val="E90E527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834C3D"/>
    <w:multiLevelType w:val="multilevel"/>
    <w:tmpl w:val="293E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214D6"/>
    <w:multiLevelType w:val="multilevel"/>
    <w:tmpl w:val="0CA4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A1FB6"/>
    <w:multiLevelType w:val="multilevel"/>
    <w:tmpl w:val="A784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2183A"/>
    <w:multiLevelType w:val="hybridMultilevel"/>
    <w:tmpl w:val="57DE6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FB"/>
    <w:rsid w:val="000058C8"/>
    <w:rsid w:val="00035D46"/>
    <w:rsid w:val="00044860"/>
    <w:rsid w:val="00063601"/>
    <w:rsid w:val="00075A80"/>
    <w:rsid w:val="00077C82"/>
    <w:rsid w:val="0009377C"/>
    <w:rsid w:val="001159F2"/>
    <w:rsid w:val="00135732"/>
    <w:rsid w:val="00136502"/>
    <w:rsid w:val="001A1413"/>
    <w:rsid w:val="001A4341"/>
    <w:rsid w:val="001A7088"/>
    <w:rsid w:val="001D5A54"/>
    <w:rsid w:val="00203BCC"/>
    <w:rsid w:val="00210160"/>
    <w:rsid w:val="002162F8"/>
    <w:rsid w:val="002A36A9"/>
    <w:rsid w:val="002D1D01"/>
    <w:rsid w:val="002F0E76"/>
    <w:rsid w:val="00365F58"/>
    <w:rsid w:val="003E58C6"/>
    <w:rsid w:val="003E6644"/>
    <w:rsid w:val="003E6E46"/>
    <w:rsid w:val="003F3364"/>
    <w:rsid w:val="00430AA5"/>
    <w:rsid w:val="0047148E"/>
    <w:rsid w:val="00494244"/>
    <w:rsid w:val="004D7581"/>
    <w:rsid w:val="005169D3"/>
    <w:rsid w:val="00526912"/>
    <w:rsid w:val="005537C2"/>
    <w:rsid w:val="00557179"/>
    <w:rsid w:val="005827CA"/>
    <w:rsid w:val="005B5F55"/>
    <w:rsid w:val="005D11DC"/>
    <w:rsid w:val="00611BC8"/>
    <w:rsid w:val="00642AD4"/>
    <w:rsid w:val="00693077"/>
    <w:rsid w:val="006C213E"/>
    <w:rsid w:val="00757408"/>
    <w:rsid w:val="00793D28"/>
    <w:rsid w:val="008723EB"/>
    <w:rsid w:val="00880FC8"/>
    <w:rsid w:val="008A5B20"/>
    <w:rsid w:val="008F2372"/>
    <w:rsid w:val="008F258D"/>
    <w:rsid w:val="008F48A1"/>
    <w:rsid w:val="00926333"/>
    <w:rsid w:val="00961F4E"/>
    <w:rsid w:val="0098293A"/>
    <w:rsid w:val="009B5000"/>
    <w:rsid w:val="009D3770"/>
    <w:rsid w:val="00A25822"/>
    <w:rsid w:val="00A46B6E"/>
    <w:rsid w:val="00A65FBC"/>
    <w:rsid w:val="00A70A98"/>
    <w:rsid w:val="00A840AF"/>
    <w:rsid w:val="00A858F4"/>
    <w:rsid w:val="00AB64C7"/>
    <w:rsid w:val="00AE75B1"/>
    <w:rsid w:val="00B00B30"/>
    <w:rsid w:val="00B31F3E"/>
    <w:rsid w:val="00B6080C"/>
    <w:rsid w:val="00B71332"/>
    <w:rsid w:val="00C00BCB"/>
    <w:rsid w:val="00C375F6"/>
    <w:rsid w:val="00C51954"/>
    <w:rsid w:val="00C931B9"/>
    <w:rsid w:val="00CE1ECC"/>
    <w:rsid w:val="00CE2114"/>
    <w:rsid w:val="00D17528"/>
    <w:rsid w:val="00D230D0"/>
    <w:rsid w:val="00DB3CF8"/>
    <w:rsid w:val="00DB68D8"/>
    <w:rsid w:val="00DD7CFB"/>
    <w:rsid w:val="00DE2833"/>
    <w:rsid w:val="00DE6D92"/>
    <w:rsid w:val="00DE7F52"/>
    <w:rsid w:val="00E10A20"/>
    <w:rsid w:val="00E5129F"/>
    <w:rsid w:val="00E54AAC"/>
    <w:rsid w:val="00ED2D58"/>
    <w:rsid w:val="00EE4797"/>
    <w:rsid w:val="00EF5490"/>
    <w:rsid w:val="00F02D12"/>
    <w:rsid w:val="00F132A8"/>
    <w:rsid w:val="00F23E90"/>
    <w:rsid w:val="00F37107"/>
    <w:rsid w:val="00F77674"/>
    <w:rsid w:val="00F85380"/>
    <w:rsid w:val="00FA12CD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CF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B6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C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2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1F3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rsid w:val="00DB68D8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B6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B68D8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B6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68D8"/>
    <w:pPr>
      <w:widowControl w:val="0"/>
      <w:autoSpaceDE w:val="0"/>
      <w:autoSpaceDN w:val="0"/>
      <w:adjustRightInd w:val="0"/>
      <w:ind w:left="180" w:hanging="18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B68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CF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B6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C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2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1F3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rsid w:val="00DB68D8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B6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B68D8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B6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68D8"/>
    <w:pPr>
      <w:widowControl w:val="0"/>
      <w:autoSpaceDE w:val="0"/>
      <w:autoSpaceDN w:val="0"/>
      <w:adjustRightInd w:val="0"/>
      <w:ind w:left="180" w:hanging="18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B68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bobraz/2015-plan-modern.doc" TargetMode="External"/><Relationship Id="rId13" Type="http://schemas.openxmlformats.org/officeDocument/2006/relationships/hyperlink" Target="http://orenschool.ru/images/uploads/programa%20razvitiya.r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obr.orb.ru/informatiz/document/2015/2015-2769-p.pdf" TargetMode="External"/><Relationship Id="rId12" Type="http://schemas.openxmlformats.org/officeDocument/2006/relationships/hyperlink" Target="http://orenschool.ru/images/uploads/40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enschool.ru/images/uploads/577.zi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obr.orb.ru/pdo/meridian/2015-61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obr.orb.ru/pdo/meridian/2015-60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0906-4A6C-4241-A914-C026EF50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5645</Words>
  <Characters>32181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</dc:creator>
  <cp:lastModifiedBy>Завуч</cp:lastModifiedBy>
  <cp:revision>2</cp:revision>
  <dcterms:created xsi:type="dcterms:W3CDTF">2015-08-13T06:34:00Z</dcterms:created>
  <dcterms:modified xsi:type="dcterms:W3CDTF">2015-08-13T06:34:00Z</dcterms:modified>
</cp:coreProperties>
</file>