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3F5F6"/>
        <w:tblCellMar>
          <w:left w:w="0" w:type="dxa"/>
          <w:right w:w="0" w:type="dxa"/>
        </w:tblCellMar>
        <w:tblLook w:val="04A0"/>
      </w:tblPr>
      <w:tblGrid>
        <w:gridCol w:w="2850"/>
        <w:gridCol w:w="3000"/>
        <w:gridCol w:w="2925"/>
      </w:tblGrid>
      <w:tr w:rsidR="000B4312" w:rsidRPr="000B4312" w:rsidTr="000B4312">
        <w:trPr>
          <w:trHeight w:val="1275"/>
        </w:trPr>
        <w:tc>
          <w:tcPr>
            <w:tcW w:w="2850" w:type="dxa"/>
            <w:shd w:val="clear" w:color="auto" w:fill="F3F5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(МИНОБРНАУКИ РОССИИ)</w:t>
            </w:r>
          </w:p>
        </w:tc>
        <w:tc>
          <w:tcPr>
            <w:tcW w:w="3000" w:type="dxa"/>
            <w:shd w:val="clear" w:color="auto" w:fill="F3F5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МИНИСТЕРСТВО КУЛЬТУРЫ РОССИЙСКОЙ ФЕДЕРАЦИИ</w:t>
            </w:r>
          </w:p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(МИНКУЛЬТУРЫ РОССИИ)</w:t>
            </w:r>
          </w:p>
        </w:tc>
        <w:tc>
          <w:tcPr>
            <w:tcW w:w="2925" w:type="dxa"/>
            <w:shd w:val="clear" w:color="auto" w:fill="F3F5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МИНИСТЕРСТВО СПОРТА РОССИЙСКОЙ ФЕДЕРАЦИИ</w:t>
            </w:r>
          </w:p>
          <w:p w:rsidR="000B4312" w:rsidRPr="000B4312" w:rsidRDefault="000B4312" w:rsidP="000B4312">
            <w:pPr>
              <w:spacing w:before="225" w:after="225" w:line="300" w:lineRule="atLeast"/>
              <w:jc w:val="center"/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</w:pPr>
            <w:r w:rsidRPr="000B4312">
              <w:rPr>
                <w:rFonts w:ascii="Trebuchet MS" w:eastAsia="Times New Roman" w:hAnsi="Trebuchet MS" w:cs="Times New Roman"/>
                <w:b/>
                <w:color w:val="313335"/>
                <w:sz w:val="24"/>
                <w:szCs w:val="24"/>
              </w:rPr>
              <w:t>(МИНСПОРТ РОССИИ)</w:t>
            </w:r>
          </w:p>
        </w:tc>
      </w:tr>
    </w:tbl>
    <w:p w:rsidR="000B4312" w:rsidRPr="000B4312" w:rsidRDefault="000B4312" w:rsidP="000B4312">
      <w:pPr>
        <w:shd w:val="clear" w:color="auto" w:fill="F3F5F6"/>
        <w:spacing w:before="225" w:after="225" w:line="300" w:lineRule="atLeast"/>
        <w:jc w:val="center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ПРИКАЗ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«15» января 2014 г.                                                                                                                     № 16/26/6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jc w:val="center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Москва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 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jc w:val="center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 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jc w:val="center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bCs/>
          <w:color w:val="323338"/>
          <w:sz w:val="24"/>
          <w:szCs w:val="24"/>
        </w:rPr>
        <w:t>О межведомственном совете по дополнительному образованию и воспитанию детей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 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В целях предварительного рассмотрения вопросов по реализации государственной политики в сфере воспитания и дополнительного образования детей и подготовки по ним предложений приказываем: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1. Образовать межведомственный совет по дополнительному образованию и воспитанию детей (далее – Совет).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2. Утвердить: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Положение о Совете (приложение № 1); состав Совета (приложение № 2).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3. Контроль за исполнением настоящего приказа возложить на заместителя Министра образования и науки Российской Федерации </w:t>
      </w:r>
      <w:proofErr w:type="spellStart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Каганова</w:t>
      </w:r>
      <w:proofErr w:type="spellEnd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 В.Ш., статс-секретаря - заместителя Министра культуры Российской Федерации </w:t>
      </w:r>
      <w:proofErr w:type="spellStart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Ивлиева</w:t>
      </w:r>
      <w:proofErr w:type="spellEnd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 Г.П. и заместителя Министра спорта Российской Федерации </w:t>
      </w:r>
      <w:proofErr w:type="gramStart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Нагорных</w:t>
      </w:r>
      <w:proofErr w:type="gramEnd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 Ю.Д.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Министр образования и науки           Министр культуры                             Министр спорта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Российской Федерации                       Российской Федерации                  Российской Федерации</w:t>
      </w:r>
    </w:p>
    <w:p w:rsidR="000B4312" w:rsidRPr="000B4312" w:rsidRDefault="000B4312" w:rsidP="000B4312">
      <w:pPr>
        <w:shd w:val="clear" w:color="auto" w:fill="F3F5F6"/>
        <w:spacing w:before="225" w:after="225" w:line="300" w:lineRule="atLeast"/>
        <w:rPr>
          <w:rFonts w:ascii="Trebuchet MS" w:eastAsia="Times New Roman" w:hAnsi="Trebuchet MS" w:cs="Times New Roman"/>
          <w:b/>
          <w:color w:val="313335"/>
          <w:sz w:val="24"/>
          <w:szCs w:val="24"/>
        </w:rPr>
      </w:pPr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Д.В. Ливанов                                             В.Р. </w:t>
      </w:r>
      <w:proofErr w:type="spellStart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Мединский</w:t>
      </w:r>
      <w:proofErr w:type="spellEnd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 xml:space="preserve">                                 В.Л. </w:t>
      </w:r>
      <w:proofErr w:type="spellStart"/>
      <w:r w:rsidRPr="000B4312">
        <w:rPr>
          <w:rFonts w:ascii="Trebuchet MS" w:eastAsia="Times New Roman" w:hAnsi="Trebuchet MS" w:cs="Times New Roman"/>
          <w:b/>
          <w:color w:val="313335"/>
          <w:sz w:val="24"/>
          <w:szCs w:val="24"/>
        </w:rPr>
        <w:t>Мутко</w:t>
      </w:r>
      <w:proofErr w:type="spellEnd"/>
    </w:p>
    <w:p w:rsidR="00E056E9" w:rsidRPr="000B4312" w:rsidRDefault="00E056E9">
      <w:pPr>
        <w:rPr>
          <w:b/>
          <w:sz w:val="24"/>
          <w:szCs w:val="24"/>
        </w:rPr>
      </w:pPr>
    </w:p>
    <w:p w:rsidR="000B4312" w:rsidRPr="000B4312" w:rsidRDefault="000B4312">
      <w:pPr>
        <w:rPr>
          <w:b/>
          <w:sz w:val="24"/>
          <w:szCs w:val="24"/>
        </w:rPr>
      </w:pPr>
    </w:p>
    <w:sectPr w:rsidR="000B4312" w:rsidRPr="000B4312" w:rsidSect="003A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6E9"/>
    <w:rsid w:val="000B4312"/>
    <w:rsid w:val="003A3D83"/>
    <w:rsid w:val="0075073D"/>
    <w:rsid w:val="00E0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2014-07-23T08:42:00Z</cp:lastPrinted>
  <dcterms:created xsi:type="dcterms:W3CDTF">2014-07-23T08:43:00Z</dcterms:created>
  <dcterms:modified xsi:type="dcterms:W3CDTF">2014-07-23T08:43:00Z</dcterms:modified>
</cp:coreProperties>
</file>